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附件二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大厅卫生保洁操作流程</w:t>
      </w:r>
    </w:p>
    <w:p>
      <w:pPr>
        <w:ind w:left="420" w:leftChars="0" w:firstLine="420"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为了使师生有一个温馨舒适的就餐环境,餐厅必须保持整洁</w:t>
      </w:r>
      <w:r>
        <w:rPr>
          <w:rFonts w:hint="eastAsia"/>
          <w:sz w:val="30"/>
          <w:szCs w:val="30"/>
          <w:lang w:eastAsia="zh-CN"/>
        </w:rPr>
        <w:t>，干净美观。要达到窗明几净，地面清洁。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无论餐前、餐中还是餐后,均必须保持餐厅服务区域的整洁和卫生,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地面必须</w:t>
      </w:r>
      <w:r>
        <w:rPr>
          <w:rFonts w:hint="eastAsia"/>
          <w:sz w:val="30"/>
          <w:szCs w:val="30"/>
          <w:lang w:eastAsia="zh-CN"/>
        </w:rPr>
        <w:t>洁净，</w:t>
      </w:r>
      <w:r>
        <w:rPr>
          <w:rFonts w:hint="eastAsia"/>
          <w:sz w:val="30"/>
          <w:szCs w:val="30"/>
        </w:rPr>
        <w:t>达到</w:t>
      </w:r>
      <w:r>
        <w:rPr>
          <w:rFonts w:hint="eastAsia"/>
          <w:sz w:val="30"/>
          <w:szCs w:val="30"/>
          <w:lang w:eastAsia="zh-CN"/>
        </w:rPr>
        <w:t>无</w:t>
      </w:r>
      <w:r>
        <w:rPr>
          <w:rFonts w:hint="eastAsia"/>
          <w:sz w:val="30"/>
          <w:szCs w:val="30"/>
        </w:rPr>
        <w:t>杂物,无油迹,无水迹,</w:t>
      </w:r>
      <w:r>
        <w:rPr>
          <w:rFonts w:hint="eastAsia"/>
          <w:sz w:val="30"/>
          <w:szCs w:val="30"/>
          <w:lang w:eastAsia="zh-CN"/>
        </w:rPr>
        <w:t>无果皮纸屑，无烟蒂，</w:t>
      </w:r>
      <w:r>
        <w:rPr>
          <w:rFonts w:hint="eastAsia"/>
          <w:sz w:val="30"/>
          <w:szCs w:val="30"/>
        </w:rPr>
        <w:t>无食物残渣,尤其是卫生死角无灰尘堆积</w:t>
      </w:r>
      <w:r>
        <w:rPr>
          <w:rFonts w:hint="eastAsia"/>
          <w:sz w:val="30"/>
          <w:szCs w:val="30"/>
          <w:lang w:eastAsia="zh-CN"/>
        </w:rPr>
        <w:t>，无蛛网。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餐</w:t>
      </w:r>
      <w:r>
        <w:rPr>
          <w:rFonts w:hint="eastAsia"/>
          <w:sz w:val="30"/>
          <w:szCs w:val="30"/>
          <w:lang w:val="en-US" w:eastAsia="zh-CN"/>
        </w:rPr>
        <w:t>桌</w:t>
      </w:r>
      <w:r>
        <w:rPr>
          <w:rFonts w:hint="eastAsia"/>
          <w:sz w:val="30"/>
          <w:szCs w:val="30"/>
        </w:rPr>
        <w:t>椅必须摆放整齐美观,横竖一条直线.做到餐桌和椅子无油迹,无水迹,无灰尘,无腻手现象,干燥光亮.</w:t>
      </w:r>
    </w:p>
    <w:p>
      <w:pPr>
        <w:pStyle w:val="4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窗台无杂物</w:t>
      </w:r>
      <w:r>
        <w:rPr>
          <w:rFonts w:hint="eastAsia"/>
          <w:sz w:val="30"/>
          <w:szCs w:val="30"/>
          <w:lang w:eastAsia="zh-CN"/>
        </w:rPr>
        <w:t>，无油垢，无水迹，保持光亮清洁。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毛巾挂放整齐，无油迹，无异味，分色使用。</w:t>
      </w:r>
    </w:p>
    <w:p>
      <w:pPr>
        <w:pStyle w:val="4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餐前负责摆好筷子和调羹并锁好筷笼，每天晚上下班后必须将筷笼和调羹笼送至洗消间，由洗消间人员进行清洗消毒，以备次日再用。</w:t>
      </w:r>
    </w:p>
    <w:p>
      <w:pPr>
        <w:pStyle w:val="4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垃圾桶，扫帚，拖把，拖把挤水车，无污垢，无油迹，无异味，定位摆放。</w:t>
      </w:r>
    </w:p>
    <w:p>
      <w:pPr>
        <w:pStyle w:val="4"/>
        <w:numPr>
          <w:numId w:val="0"/>
        </w:numPr>
        <w:ind w:leftChars="0"/>
        <w:rPr>
          <w:rFonts w:hint="eastAsia"/>
          <w:sz w:val="30"/>
          <w:szCs w:val="30"/>
          <w:lang w:eastAsia="zh-CN"/>
        </w:rPr>
      </w:pPr>
    </w:p>
    <w:p>
      <w:pPr>
        <w:pStyle w:val="4"/>
        <w:numPr>
          <w:numId w:val="0"/>
        </w:numPr>
        <w:ind w:leftChars="0"/>
        <w:rPr>
          <w:rFonts w:hint="eastAsia"/>
          <w:sz w:val="30"/>
          <w:szCs w:val="30"/>
          <w:lang w:eastAsia="zh-CN"/>
        </w:rPr>
      </w:pPr>
    </w:p>
    <w:p>
      <w:pPr>
        <w:pStyle w:val="4"/>
        <w:numPr>
          <w:numId w:val="0"/>
        </w:numPr>
        <w:ind w:leftChars="0"/>
        <w:rPr>
          <w:rFonts w:hint="eastAsia"/>
          <w:sz w:val="30"/>
          <w:szCs w:val="30"/>
          <w:lang w:eastAsia="zh-CN"/>
        </w:rPr>
      </w:pPr>
    </w:p>
    <w:p>
      <w:pPr>
        <w:pStyle w:val="4"/>
        <w:numPr>
          <w:numId w:val="0"/>
        </w:numPr>
        <w:ind w:left="3780" w:leftChars="0" w:firstLine="420" w:firstLineChars="0"/>
        <w:rPr>
          <w:rFonts w:hint="eastAsia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89842122">
    <w:nsid w:val="291E27CA"/>
    <w:multiLevelType w:val="multilevel"/>
    <w:tmpl w:val="291E27CA"/>
    <w:lvl w:ilvl="0" w:tentative="1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898421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52D42"/>
    <w:rsid w:val="007C48B8"/>
    <w:rsid w:val="00852D42"/>
    <w:rsid w:val="00AB362B"/>
    <w:rsid w:val="00C64752"/>
    <w:rsid w:val="00DC7FCE"/>
    <w:rsid w:val="207512CD"/>
    <w:rsid w:val="658B0DE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24</Words>
  <Characters>140</Characters>
  <Lines>1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2015-11-22T10:24:00Z</dcterms:created>
  <dc:creator>微软用户</dc:creator>
  <cp:lastModifiedBy>Administrator</cp:lastModifiedBy>
  <dcterms:modified xsi:type="dcterms:W3CDTF">2015-12-03T00:23:06Z</dcterms:modified>
  <dc:title>附件二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