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88" w:lineRule="auto"/>
        <w:jc w:val="center"/>
        <w:rPr>
          <w:b/>
          <w:sz w:val="28"/>
          <w:szCs w:val="30"/>
        </w:rPr>
      </w:pPr>
      <w:r>
        <w:rPr>
          <w:rFonts w:hint="eastAsia"/>
          <w:b/>
          <w:sz w:val="28"/>
          <w:szCs w:val="30"/>
          <w:lang w:val="en-US" w:eastAsia="zh-CN"/>
        </w:rPr>
        <w:t xml:space="preserve"> </w:t>
      </w:r>
      <w:r>
        <w:rPr>
          <w:rFonts w:hint="eastAsia"/>
          <w:b/>
          <w:sz w:val="28"/>
          <w:szCs w:val="30"/>
        </w:rPr>
        <w:t>【</w:t>
      </w:r>
      <w:r>
        <w:rPr>
          <w:rFonts w:hint="eastAsia"/>
          <w:b/>
          <w:color w:val="auto"/>
          <w:sz w:val="28"/>
          <w:szCs w:val="30"/>
        </w:rPr>
        <w:t>思想道德修养与法律基础</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color w:val="auto"/>
          <w:sz w:val="28"/>
          <w:szCs w:val="30"/>
        </w:rPr>
        <w:t>Thought Morals Accomplishment and Basic Law</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auto"/>
          <w:sz w:val="20"/>
          <w:szCs w:val="20"/>
        </w:rPr>
        <w:t>2110014</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color w:val="auto"/>
          <w:sz w:val="20"/>
          <w:szCs w:val="20"/>
        </w:rPr>
        <w:t>3学分</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color w:val="auto"/>
          <w:sz w:val="20"/>
          <w:szCs w:val="20"/>
        </w:rPr>
        <w:t>全校各专业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auto"/>
          <w:sz w:val="20"/>
          <w:szCs w:val="20"/>
        </w:rPr>
        <w:t>通识教育必修课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auto"/>
          <w:sz w:val="20"/>
          <w:szCs w:val="20"/>
          <w:lang w:eastAsia="zh-CN"/>
        </w:rPr>
        <w:t>通识教育学院</w:t>
      </w:r>
    </w:p>
    <w:p>
      <w:pPr>
        <w:snapToGrid w:val="0"/>
        <w:spacing w:line="288" w:lineRule="auto"/>
        <w:ind w:firstLine="394" w:firstLineChars="196"/>
        <w:rPr>
          <w:color w:val="000000"/>
          <w:szCs w:val="21"/>
        </w:rPr>
      </w:pPr>
      <w:r>
        <w:rPr>
          <w:b/>
          <w:bCs/>
          <w:color w:val="000000"/>
          <w:sz w:val="20"/>
          <w:szCs w:val="20"/>
        </w:rPr>
        <w:t>使用教材：</w:t>
      </w:r>
      <w:r>
        <w:rPr>
          <w:color w:val="000000"/>
          <w:sz w:val="20"/>
          <w:szCs w:val="20"/>
        </w:rPr>
        <w:t>主教材【</w:t>
      </w:r>
      <w:r>
        <w:rPr>
          <w:color w:val="auto"/>
          <w:sz w:val="20"/>
          <w:szCs w:val="20"/>
        </w:rPr>
        <w:t>【《思想道德修养与法律基础》（201</w:t>
      </w:r>
      <w:r>
        <w:rPr>
          <w:rFonts w:hint="eastAsia"/>
          <w:color w:val="auto"/>
          <w:sz w:val="20"/>
          <w:szCs w:val="20"/>
          <w:lang w:val="en-US" w:eastAsia="zh-CN"/>
        </w:rPr>
        <w:t>5</w:t>
      </w:r>
      <w:r>
        <w:rPr>
          <w:color w:val="auto"/>
          <w:sz w:val="20"/>
          <w:szCs w:val="20"/>
        </w:rPr>
        <w:t>年版），教育部统编教材 ，高等教育出版社出版，201</w:t>
      </w:r>
      <w:r>
        <w:rPr>
          <w:rFonts w:hint="eastAsia"/>
          <w:color w:val="auto"/>
          <w:sz w:val="20"/>
          <w:szCs w:val="20"/>
          <w:lang w:val="en-US" w:eastAsia="zh-CN"/>
        </w:rPr>
        <w:t>5</w:t>
      </w:r>
      <w:r>
        <w:rPr>
          <w:color w:val="auto"/>
          <w:sz w:val="20"/>
          <w:szCs w:val="20"/>
        </w:rPr>
        <w:t>年8月</w:t>
      </w:r>
      <w:r>
        <w:rPr>
          <w:color w:val="000000"/>
          <w:sz w:val="20"/>
          <w:szCs w:val="20"/>
        </w:rPr>
        <w:t>】</w:t>
      </w:r>
    </w:p>
    <w:p>
      <w:pPr>
        <w:snapToGrid w:val="0"/>
        <w:spacing w:line="288" w:lineRule="auto"/>
        <w:ind w:left="718"/>
        <w:rPr>
          <w:color w:val="000000"/>
          <w:szCs w:val="21"/>
        </w:rPr>
      </w:pPr>
      <w:r>
        <w:rPr>
          <w:color w:val="000000"/>
          <w:sz w:val="20"/>
          <w:szCs w:val="20"/>
        </w:rPr>
        <w:t>辅助教材【</w:t>
      </w:r>
      <w:r>
        <w:rPr>
          <w:color w:val="auto"/>
          <w:sz w:val="20"/>
          <w:szCs w:val="20"/>
        </w:rPr>
        <w:t>《“思想道德修养与法律基础”课教学案例解析》教育部统编教材，高等教育出版社出版，201</w:t>
      </w:r>
      <w:r>
        <w:rPr>
          <w:rFonts w:hint="eastAsia"/>
          <w:color w:val="auto"/>
          <w:sz w:val="20"/>
          <w:szCs w:val="20"/>
          <w:lang w:val="en-US" w:eastAsia="zh-CN"/>
        </w:rPr>
        <w:t>5</w:t>
      </w:r>
      <w:r>
        <w:rPr>
          <w:color w:val="auto"/>
          <w:sz w:val="20"/>
          <w:szCs w:val="20"/>
        </w:rPr>
        <w:t>年8月；《“思想道德修养与法律基础”课学生辅导读本》教育部统编教学参考资料 ，高等教育出版社出版，201</w:t>
      </w:r>
      <w:r>
        <w:rPr>
          <w:rFonts w:hint="eastAsia"/>
          <w:color w:val="auto"/>
          <w:sz w:val="20"/>
          <w:szCs w:val="20"/>
          <w:lang w:val="en-US" w:eastAsia="zh-CN"/>
        </w:rPr>
        <w:t>5</w:t>
      </w:r>
      <w:r>
        <w:rPr>
          <w:color w:val="auto"/>
          <w:sz w:val="20"/>
          <w:szCs w:val="20"/>
        </w:rPr>
        <w:t>年8月</w:t>
      </w:r>
      <w:r>
        <w:rPr>
          <w:color w:val="000000"/>
          <w:sz w:val="20"/>
          <w:szCs w:val="20"/>
        </w:rPr>
        <w:t>】</w:t>
      </w:r>
    </w:p>
    <w:p>
      <w:pPr>
        <w:snapToGrid w:val="0"/>
        <w:spacing w:line="288" w:lineRule="auto"/>
        <w:ind w:left="718"/>
        <w:rPr>
          <w:color w:val="000000"/>
          <w:szCs w:val="21"/>
        </w:rPr>
      </w:pPr>
      <w:r>
        <w:rPr>
          <w:color w:val="000000"/>
          <w:sz w:val="20"/>
          <w:szCs w:val="20"/>
        </w:rPr>
        <w:t>参考教材【同上】</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无</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widowControl/>
        <w:spacing w:beforeLines="50" w:afterLines="50" w:line="288" w:lineRule="auto"/>
        <w:ind w:firstLine="360" w:firstLineChars="150"/>
        <w:jc w:val="left"/>
        <w:rPr>
          <w:rFonts w:hint="eastAsia"/>
          <w:color w:val="auto"/>
          <w:sz w:val="20"/>
          <w:szCs w:val="20"/>
        </w:rPr>
      </w:pPr>
      <w:r>
        <w:rPr>
          <w:rFonts w:hint="eastAsia"/>
          <w:color w:val="auto"/>
          <w:sz w:val="20"/>
          <w:szCs w:val="20"/>
        </w:rPr>
        <w:t>“思想道德修养与法律基础”是一门对学生进行马克思主义理论和思想品德教育的课程。本课程从当代大学生面临和关心的实际问题出发，</w:t>
      </w:r>
      <w:r>
        <w:rPr>
          <w:rFonts w:hint="eastAsia"/>
          <w:color w:val="auto"/>
          <w:sz w:val="20"/>
          <w:szCs w:val="20"/>
          <w:lang w:val="en-US" w:eastAsia="zh-CN"/>
        </w:rPr>
        <w:t>以社会主义核心价值体系为基础</w:t>
      </w:r>
      <w:r>
        <w:rPr>
          <w:rFonts w:hint="eastAsia"/>
          <w:color w:val="auto"/>
          <w:sz w:val="20"/>
          <w:szCs w:val="20"/>
        </w:rPr>
        <w:t>，以正确的人生观、价值观、道德观和法治观教育为主线，通过理论学习和实</w:t>
      </w:r>
      <w:r>
        <w:rPr>
          <w:rFonts w:hint="eastAsia"/>
          <w:color w:val="auto"/>
          <w:sz w:val="20"/>
          <w:szCs w:val="20"/>
          <w:lang w:eastAsia="zh-CN"/>
        </w:rPr>
        <w:t>践</w:t>
      </w:r>
      <w:r>
        <w:rPr>
          <w:rFonts w:hint="eastAsia"/>
          <w:color w:val="auto"/>
          <w:sz w:val="20"/>
          <w:szCs w:val="20"/>
        </w:rPr>
        <w:t>体验，帮助大学生形成崇高的理想信念，弘扬伟大的爱国主义精神，确立正确的人生观和价值观，学习和践行社会主义核心价值体系，培养良好的思想道德素质和法律素质，进一步提高分辨是非、善恶、美丑和加强自我修养得能力，为逐渐成长为德智体美全面发展的社会主义事业的合格建设者和可靠接班人，打下扎实的思想道德和法律基础。</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auto"/>
          <w:szCs w:val="21"/>
        </w:rPr>
      </w:pPr>
      <w:r>
        <w:rPr>
          <w:color w:val="auto"/>
          <w:sz w:val="20"/>
          <w:szCs w:val="20"/>
        </w:rPr>
        <w:t>本课程适合在大学专科、本科一年级第一学期开设。</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课程与培养学生能力的关联性（必填项）</w:t>
      </w:r>
    </w:p>
    <w:tbl>
      <w:tblPr>
        <w:tblStyle w:val="8"/>
        <w:tblpPr w:leftFromText="180" w:rightFromText="180" w:vertAnchor="text" w:horzAnchor="margin" w:tblpX="250" w:tblpY="213"/>
        <w:tblOverlap w:val="neve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851"/>
        <w:gridCol w:w="850"/>
        <w:gridCol w:w="709"/>
        <w:gridCol w:w="709"/>
        <w:gridCol w:w="850"/>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675" w:type="dxa"/>
            <w:vMerge w:val="restart"/>
            <w:vAlign w:val="center"/>
          </w:tcPr>
          <w:p>
            <w:pPr>
              <w:snapToGrid w:val="0"/>
              <w:spacing w:line="340" w:lineRule="exact"/>
              <w:jc w:val="center"/>
              <w:rPr>
                <w:color w:val="000000"/>
                <w:sz w:val="20"/>
                <w:szCs w:val="20"/>
              </w:rPr>
            </w:pPr>
            <w:r>
              <w:rPr>
                <w:rFonts w:hint="eastAsia"/>
                <w:color w:val="000000"/>
                <w:sz w:val="20"/>
                <w:szCs w:val="20"/>
              </w:rPr>
              <w:t>自主学习</w:t>
            </w:r>
          </w:p>
        </w:tc>
        <w:tc>
          <w:tcPr>
            <w:tcW w:w="709" w:type="dxa"/>
            <w:vMerge w:val="restart"/>
            <w:vAlign w:val="top"/>
          </w:tcPr>
          <w:p>
            <w:pPr>
              <w:snapToGrid w:val="0"/>
              <w:spacing w:line="340" w:lineRule="exact"/>
              <w:jc w:val="center"/>
              <w:rPr>
                <w:color w:val="000000"/>
                <w:sz w:val="20"/>
                <w:szCs w:val="20"/>
              </w:rPr>
            </w:pPr>
            <w:r>
              <w:rPr>
                <w:rFonts w:hint="eastAsia"/>
                <w:color w:val="000000"/>
                <w:sz w:val="20"/>
                <w:szCs w:val="20"/>
              </w:rPr>
              <w:t>表达沟通</w:t>
            </w:r>
          </w:p>
        </w:tc>
        <w:tc>
          <w:tcPr>
            <w:tcW w:w="3969" w:type="dxa"/>
            <w:gridSpan w:val="5"/>
            <w:vAlign w:val="center"/>
          </w:tcPr>
          <w:p>
            <w:pPr>
              <w:snapToGrid w:val="0"/>
              <w:spacing w:line="340" w:lineRule="exact"/>
              <w:jc w:val="center"/>
              <w:rPr>
                <w:color w:val="000000"/>
                <w:sz w:val="20"/>
                <w:szCs w:val="20"/>
              </w:rPr>
            </w:pPr>
            <w:r>
              <w:rPr>
                <w:rFonts w:hint="eastAsia"/>
                <w:color w:val="000000"/>
                <w:sz w:val="20"/>
                <w:szCs w:val="20"/>
              </w:rPr>
              <w:t>专业能力</w:t>
            </w:r>
          </w:p>
        </w:tc>
        <w:tc>
          <w:tcPr>
            <w:tcW w:w="709" w:type="dxa"/>
            <w:vMerge w:val="restart"/>
            <w:vAlign w:val="center"/>
          </w:tcPr>
          <w:p>
            <w:pPr>
              <w:snapToGrid w:val="0"/>
              <w:spacing w:line="340" w:lineRule="exact"/>
              <w:jc w:val="center"/>
              <w:rPr>
                <w:color w:val="000000"/>
                <w:sz w:val="20"/>
                <w:szCs w:val="20"/>
              </w:rPr>
            </w:pPr>
            <w:r>
              <w:rPr>
                <w:rFonts w:hint="eastAsia"/>
                <w:color w:val="000000"/>
                <w:sz w:val="20"/>
                <w:szCs w:val="20"/>
              </w:rPr>
              <w:t>尽责抗压</w:t>
            </w:r>
          </w:p>
        </w:tc>
        <w:tc>
          <w:tcPr>
            <w:tcW w:w="709" w:type="dxa"/>
            <w:vMerge w:val="restart"/>
            <w:vAlign w:val="center"/>
          </w:tcPr>
          <w:p>
            <w:pPr>
              <w:snapToGrid w:val="0"/>
              <w:spacing w:line="340" w:lineRule="exact"/>
              <w:jc w:val="center"/>
              <w:rPr>
                <w:color w:val="000000"/>
                <w:sz w:val="20"/>
                <w:szCs w:val="20"/>
              </w:rPr>
            </w:pPr>
            <w:r>
              <w:rPr>
                <w:rFonts w:hint="eastAsia"/>
                <w:color w:val="000000"/>
                <w:sz w:val="20"/>
                <w:szCs w:val="20"/>
              </w:rPr>
              <w:t>协同创新</w:t>
            </w:r>
          </w:p>
        </w:tc>
        <w:tc>
          <w:tcPr>
            <w:tcW w:w="708" w:type="dxa"/>
            <w:vMerge w:val="restart"/>
            <w:vAlign w:val="center"/>
          </w:tcPr>
          <w:p>
            <w:pPr>
              <w:snapToGrid w:val="0"/>
              <w:spacing w:line="340" w:lineRule="exact"/>
              <w:jc w:val="center"/>
              <w:rPr>
                <w:color w:val="000000"/>
                <w:sz w:val="20"/>
                <w:szCs w:val="20"/>
              </w:rPr>
            </w:pPr>
            <w:r>
              <w:rPr>
                <w:rFonts w:hint="eastAsia"/>
                <w:color w:val="000000"/>
                <w:sz w:val="20"/>
                <w:szCs w:val="20"/>
              </w:rPr>
              <w:t>服务关爱</w:t>
            </w:r>
          </w:p>
        </w:tc>
        <w:tc>
          <w:tcPr>
            <w:tcW w:w="709" w:type="dxa"/>
            <w:vMerge w:val="restart"/>
            <w:vAlign w:val="top"/>
          </w:tcPr>
          <w:p>
            <w:pPr>
              <w:snapToGrid w:val="0"/>
              <w:spacing w:line="340" w:lineRule="exact"/>
              <w:jc w:val="center"/>
              <w:rPr>
                <w:color w:val="000000"/>
                <w:sz w:val="20"/>
                <w:szCs w:val="20"/>
              </w:rPr>
            </w:pPr>
            <w:r>
              <w:rPr>
                <w:rFonts w:hint="eastAsia"/>
                <w:color w:val="000000"/>
                <w:sz w:val="20"/>
                <w:szCs w:val="20"/>
              </w:rPr>
              <w:t>信息应用</w:t>
            </w:r>
          </w:p>
        </w:tc>
        <w:tc>
          <w:tcPr>
            <w:tcW w:w="709" w:type="dxa"/>
            <w:vMerge w:val="restart"/>
            <w:vAlign w:val="top"/>
          </w:tcPr>
          <w:p>
            <w:pPr>
              <w:snapToGrid w:val="0"/>
              <w:spacing w:line="340" w:lineRule="exact"/>
              <w:jc w:val="center"/>
              <w:rPr>
                <w:color w:val="000000"/>
                <w:sz w:val="20"/>
                <w:szCs w:val="20"/>
              </w:rPr>
            </w:pPr>
            <w:r>
              <w:rPr>
                <w:rFonts w:hint="eastAsia"/>
                <w:color w:val="000000"/>
                <w:sz w:val="20"/>
                <w:szCs w:val="20"/>
              </w:rPr>
              <w:t>国际视野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75" w:type="dxa"/>
            <w:vMerge w:val="continue"/>
            <w:vAlign w:val="center"/>
          </w:tcPr>
          <w:p>
            <w:pPr>
              <w:snapToGrid w:val="0"/>
              <w:spacing w:line="340" w:lineRule="exact"/>
              <w:jc w:val="center"/>
              <w:rPr>
                <w:color w:val="000000"/>
                <w:sz w:val="20"/>
                <w:szCs w:val="20"/>
              </w:rPr>
            </w:pPr>
          </w:p>
        </w:tc>
        <w:tc>
          <w:tcPr>
            <w:tcW w:w="709" w:type="dxa"/>
            <w:vMerge w:val="continue"/>
            <w:vAlign w:val="top"/>
          </w:tcPr>
          <w:p>
            <w:pPr>
              <w:snapToGrid w:val="0"/>
              <w:spacing w:line="340" w:lineRule="exact"/>
              <w:jc w:val="center"/>
              <w:rPr>
                <w:color w:val="000000"/>
                <w:sz w:val="20"/>
                <w:szCs w:val="20"/>
              </w:rPr>
            </w:pPr>
          </w:p>
        </w:tc>
        <w:tc>
          <w:tcPr>
            <w:tcW w:w="851" w:type="dxa"/>
            <w:vAlign w:val="center"/>
          </w:tcPr>
          <w:p>
            <w:pPr>
              <w:snapToGrid w:val="0"/>
              <w:spacing w:line="340" w:lineRule="exact"/>
              <w:jc w:val="center"/>
              <w:rPr>
                <w:color w:val="000000"/>
                <w:sz w:val="20"/>
                <w:szCs w:val="20"/>
              </w:rPr>
            </w:pPr>
          </w:p>
        </w:tc>
        <w:tc>
          <w:tcPr>
            <w:tcW w:w="850" w:type="dxa"/>
            <w:vAlign w:val="center"/>
          </w:tcPr>
          <w:p>
            <w:pPr>
              <w:snapToGrid w:val="0"/>
              <w:spacing w:line="340" w:lineRule="exact"/>
              <w:jc w:val="center"/>
              <w:rPr>
                <w:color w:val="000000"/>
                <w:sz w:val="20"/>
                <w:szCs w:val="20"/>
              </w:rPr>
            </w:pPr>
          </w:p>
        </w:tc>
        <w:tc>
          <w:tcPr>
            <w:tcW w:w="709" w:type="dxa"/>
            <w:vAlign w:val="center"/>
          </w:tcPr>
          <w:p>
            <w:pPr>
              <w:snapToGrid w:val="0"/>
              <w:spacing w:line="340" w:lineRule="exact"/>
              <w:jc w:val="center"/>
              <w:rPr>
                <w:color w:val="000000"/>
                <w:sz w:val="20"/>
                <w:szCs w:val="20"/>
              </w:rPr>
            </w:pPr>
          </w:p>
        </w:tc>
        <w:tc>
          <w:tcPr>
            <w:tcW w:w="709" w:type="dxa"/>
            <w:vAlign w:val="center"/>
          </w:tcPr>
          <w:p>
            <w:pPr>
              <w:snapToGrid w:val="0"/>
              <w:spacing w:line="340" w:lineRule="exact"/>
              <w:jc w:val="center"/>
              <w:rPr>
                <w:color w:val="000000"/>
                <w:sz w:val="20"/>
                <w:szCs w:val="20"/>
              </w:rPr>
            </w:pPr>
          </w:p>
        </w:tc>
        <w:tc>
          <w:tcPr>
            <w:tcW w:w="850" w:type="dxa"/>
            <w:vAlign w:val="top"/>
          </w:tcPr>
          <w:p>
            <w:pPr>
              <w:snapToGrid w:val="0"/>
              <w:spacing w:line="340" w:lineRule="exact"/>
              <w:jc w:val="center"/>
              <w:rPr>
                <w:color w:val="000000"/>
                <w:sz w:val="20"/>
                <w:szCs w:val="20"/>
              </w:rPr>
            </w:pPr>
          </w:p>
        </w:tc>
        <w:tc>
          <w:tcPr>
            <w:tcW w:w="709" w:type="dxa"/>
            <w:vMerge w:val="continue"/>
            <w:vAlign w:val="center"/>
          </w:tcPr>
          <w:p>
            <w:pPr>
              <w:snapToGrid w:val="0"/>
              <w:spacing w:line="340" w:lineRule="exact"/>
              <w:jc w:val="center"/>
              <w:rPr>
                <w:color w:val="000000"/>
                <w:sz w:val="20"/>
                <w:szCs w:val="20"/>
              </w:rPr>
            </w:pPr>
          </w:p>
        </w:tc>
        <w:tc>
          <w:tcPr>
            <w:tcW w:w="709" w:type="dxa"/>
            <w:vMerge w:val="continue"/>
            <w:vAlign w:val="center"/>
          </w:tcPr>
          <w:p>
            <w:pPr>
              <w:snapToGrid w:val="0"/>
              <w:spacing w:line="340" w:lineRule="exact"/>
              <w:jc w:val="center"/>
              <w:rPr>
                <w:color w:val="000000"/>
                <w:sz w:val="20"/>
                <w:szCs w:val="20"/>
              </w:rPr>
            </w:pPr>
          </w:p>
        </w:tc>
        <w:tc>
          <w:tcPr>
            <w:tcW w:w="708" w:type="dxa"/>
            <w:vMerge w:val="continue"/>
            <w:vAlign w:val="center"/>
          </w:tcPr>
          <w:p>
            <w:pPr>
              <w:snapToGrid w:val="0"/>
              <w:spacing w:line="340" w:lineRule="exact"/>
              <w:jc w:val="center"/>
              <w:rPr>
                <w:color w:val="000000"/>
                <w:sz w:val="20"/>
                <w:szCs w:val="20"/>
              </w:rPr>
            </w:pPr>
          </w:p>
        </w:tc>
        <w:tc>
          <w:tcPr>
            <w:tcW w:w="709" w:type="dxa"/>
            <w:vMerge w:val="continue"/>
            <w:vAlign w:val="top"/>
          </w:tcPr>
          <w:p>
            <w:pPr>
              <w:snapToGrid w:val="0"/>
              <w:spacing w:line="340" w:lineRule="exact"/>
              <w:jc w:val="center"/>
              <w:rPr>
                <w:color w:val="000000"/>
                <w:sz w:val="20"/>
                <w:szCs w:val="20"/>
              </w:rPr>
            </w:pPr>
          </w:p>
        </w:tc>
        <w:tc>
          <w:tcPr>
            <w:tcW w:w="709" w:type="dxa"/>
            <w:vMerge w:val="continue"/>
            <w:vAlign w:val="top"/>
          </w:tcPr>
          <w:p>
            <w:pPr>
              <w:snapToGrid w:val="0"/>
              <w:spacing w:line="340" w:lineRule="exact"/>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675" w:type="dxa"/>
            <w:vAlign w:val="center"/>
          </w:tcPr>
          <w:p>
            <w:pPr>
              <w:snapToGrid w:val="0"/>
              <w:jc w:val="center"/>
              <w:rPr>
                <w:color w:val="000000"/>
                <w:sz w:val="20"/>
                <w:szCs w:val="20"/>
              </w:rPr>
            </w:pPr>
            <w:r>
              <w:rPr>
                <w:color w:val="000000"/>
                <w:sz w:val="20"/>
                <w:szCs w:val="20"/>
              </w:rPr>
              <w:sym w:font="Wingdings 2" w:char="F098"/>
            </w:r>
          </w:p>
        </w:tc>
        <w:tc>
          <w:tcPr>
            <w:tcW w:w="709" w:type="dxa"/>
            <w:vAlign w:val="center"/>
          </w:tcPr>
          <w:p>
            <w:pPr>
              <w:snapToGrid w:val="0"/>
              <w:jc w:val="center"/>
              <w:rPr>
                <w:color w:val="000000"/>
                <w:sz w:val="20"/>
                <w:szCs w:val="20"/>
              </w:rPr>
            </w:pPr>
            <w:r>
              <w:rPr>
                <w:color w:val="000000"/>
                <w:sz w:val="20"/>
                <w:szCs w:val="20"/>
              </w:rPr>
              <w:sym w:font="Wingdings 2" w:char="F098"/>
            </w:r>
          </w:p>
        </w:tc>
        <w:tc>
          <w:tcPr>
            <w:tcW w:w="851" w:type="dxa"/>
            <w:vAlign w:val="center"/>
          </w:tcPr>
          <w:p>
            <w:pPr>
              <w:snapToGrid w:val="0"/>
              <w:jc w:val="center"/>
              <w:rPr>
                <w:color w:val="000000"/>
                <w:sz w:val="20"/>
                <w:szCs w:val="20"/>
              </w:rPr>
            </w:pPr>
          </w:p>
        </w:tc>
        <w:tc>
          <w:tcPr>
            <w:tcW w:w="850" w:type="dxa"/>
            <w:vAlign w:val="center"/>
          </w:tcPr>
          <w:p>
            <w:pPr>
              <w:snapToGrid w:val="0"/>
              <w:jc w:val="center"/>
              <w:rPr>
                <w:color w:val="000000"/>
                <w:sz w:val="20"/>
                <w:szCs w:val="20"/>
              </w:rPr>
            </w:pPr>
          </w:p>
        </w:tc>
        <w:tc>
          <w:tcPr>
            <w:tcW w:w="709" w:type="dxa"/>
            <w:vAlign w:val="center"/>
          </w:tcPr>
          <w:p>
            <w:pPr>
              <w:snapToGrid w:val="0"/>
              <w:jc w:val="center"/>
              <w:rPr>
                <w:color w:val="000000"/>
                <w:sz w:val="20"/>
                <w:szCs w:val="20"/>
              </w:rPr>
            </w:pPr>
          </w:p>
        </w:tc>
        <w:tc>
          <w:tcPr>
            <w:tcW w:w="709" w:type="dxa"/>
            <w:vAlign w:val="center"/>
          </w:tcPr>
          <w:p>
            <w:pPr>
              <w:snapToGrid w:val="0"/>
              <w:jc w:val="center"/>
              <w:rPr>
                <w:color w:val="000000"/>
                <w:sz w:val="20"/>
                <w:szCs w:val="20"/>
              </w:rPr>
            </w:pPr>
          </w:p>
        </w:tc>
        <w:tc>
          <w:tcPr>
            <w:tcW w:w="850" w:type="dxa"/>
            <w:vAlign w:val="center"/>
          </w:tcPr>
          <w:p>
            <w:pPr>
              <w:snapToGrid w:val="0"/>
              <w:jc w:val="center"/>
              <w:rPr>
                <w:color w:val="000000"/>
                <w:sz w:val="20"/>
                <w:szCs w:val="20"/>
              </w:rPr>
            </w:pPr>
          </w:p>
        </w:tc>
        <w:tc>
          <w:tcPr>
            <w:tcW w:w="709" w:type="dxa"/>
            <w:vAlign w:val="center"/>
          </w:tcPr>
          <w:p>
            <w:pPr>
              <w:snapToGrid w:val="0"/>
              <w:jc w:val="center"/>
              <w:rPr>
                <w:color w:val="000000"/>
                <w:sz w:val="20"/>
                <w:szCs w:val="20"/>
              </w:rPr>
            </w:pPr>
            <w:r>
              <w:rPr>
                <w:color w:val="000000"/>
                <w:sz w:val="20"/>
                <w:szCs w:val="20"/>
              </w:rPr>
              <w:sym w:font="Wingdings 2" w:char="F098"/>
            </w:r>
          </w:p>
        </w:tc>
        <w:tc>
          <w:tcPr>
            <w:tcW w:w="709" w:type="dxa"/>
            <w:vAlign w:val="center"/>
          </w:tcPr>
          <w:p>
            <w:pPr>
              <w:snapToGrid w:val="0"/>
              <w:jc w:val="center"/>
              <w:rPr>
                <w:color w:val="000000"/>
                <w:sz w:val="20"/>
                <w:szCs w:val="20"/>
              </w:rPr>
            </w:pPr>
            <w:r>
              <w:rPr>
                <w:color w:val="000000"/>
                <w:sz w:val="20"/>
                <w:szCs w:val="20"/>
              </w:rPr>
              <w:sym w:font="Wingdings 2" w:char="F098"/>
            </w:r>
          </w:p>
        </w:tc>
        <w:tc>
          <w:tcPr>
            <w:tcW w:w="708" w:type="dxa"/>
            <w:vAlign w:val="center"/>
          </w:tcPr>
          <w:p>
            <w:pPr>
              <w:snapToGrid w:val="0"/>
              <w:jc w:val="center"/>
              <w:rPr>
                <w:color w:val="000000"/>
                <w:sz w:val="20"/>
                <w:szCs w:val="20"/>
              </w:rPr>
            </w:pPr>
            <w:r>
              <w:rPr>
                <w:color w:val="000000"/>
                <w:sz w:val="20"/>
                <w:szCs w:val="20"/>
              </w:rPr>
              <w:sym w:font="Wingdings 2" w:char="F098"/>
            </w:r>
          </w:p>
        </w:tc>
        <w:tc>
          <w:tcPr>
            <w:tcW w:w="709" w:type="dxa"/>
            <w:vAlign w:val="center"/>
          </w:tcPr>
          <w:p>
            <w:pPr>
              <w:snapToGrid w:val="0"/>
              <w:jc w:val="center"/>
              <w:rPr>
                <w:color w:val="000000"/>
                <w:sz w:val="20"/>
                <w:szCs w:val="20"/>
              </w:rPr>
            </w:pPr>
          </w:p>
        </w:tc>
        <w:tc>
          <w:tcPr>
            <w:tcW w:w="709" w:type="dxa"/>
            <w:vAlign w:val="center"/>
          </w:tcPr>
          <w:p>
            <w:pPr>
              <w:snapToGrid w:val="0"/>
              <w:jc w:val="center"/>
              <w:rPr>
                <w:color w:val="000000"/>
                <w:sz w:val="20"/>
                <w:szCs w:val="20"/>
              </w:rPr>
            </w:pPr>
          </w:p>
        </w:tc>
      </w:tr>
    </w:tbl>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课程学习</w:t>
      </w:r>
      <w:r>
        <w:rPr>
          <w:rFonts w:hint="eastAsia" w:ascii="黑体" w:hAnsi="宋体" w:eastAsia="黑体"/>
          <w:sz w:val="24"/>
        </w:rPr>
        <w:t>目标</w:t>
      </w:r>
      <w:r>
        <w:rPr>
          <w:rFonts w:ascii="黑体" w:hAnsi="宋体" w:eastAsia="黑体"/>
          <w:sz w:val="24"/>
        </w:rPr>
        <w:t>（必填项）</w:t>
      </w:r>
    </w:p>
    <w:p>
      <w:pPr>
        <w:snapToGrid w:val="0"/>
        <w:spacing w:line="288" w:lineRule="auto"/>
        <w:ind w:firstLine="400" w:firstLineChars="200"/>
        <w:rPr>
          <w:rFonts w:hint="eastAsia"/>
          <w:color w:val="000000"/>
          <w:sz w:val="20"/>
          <w:szCs w:val="20"/>
        </w:rPr>
      </w:pPr>
      <w:r>
        <w:rPr>
          <w:rFonts w:hint="eastAsia"/>
          <w:color w:val="000000"/>
          <w:sz w:val="20"/>
          <w:szCs w:val="20"/>
        </w:rPr>
        <w:t>总目标：通过介绍教材绪论、第一章到第八章以及结束语的内容，使学生了解世界观、人生观、价值观、道德观、法制观；引导学生</w:t>
      </w:r>
      <w:r>
        <w:rPr>
          <w:rFonts w:hint="eastAsia"/>
          <w:color w:val="000000"/>
          <w:sz w:val="20"/>
          <w:szCs w:val="20"/>
          <w:lang w:eastAsia="zh-CN"/>
        </w:rPr>
        <w:t>理解</w:t>
      </w:r>
      <w:r>
        <w:rPr>
          <w:rFonts w:hint="eastAsia"/>
          <w:color w:val="000000"/>
          <w:sz w:val="20"/>
          <w:szCs w:val="20"/>
        </w:rPr>
        <w:t>思想道德修养的基本内容、理论、原则，使学生掌握两个模块的知识：即思想道德修养的基本知识和法律基础知识。训练学生掌握正确看待各种生活问题、人生矛盾和社会问题的方法，使学生具备主动学习的能力、自我管理的能力、</w:t>
      </w:r>
      <w:r>
        <w:rPr>
          <w:rFonts w:hint="eastAsia"/>
          <w:color w:val="000000"/>
          <w:sz w:val="20"/>
          <w:szCs w:val="20"/>
          <w:lang w:eastAsia="zh-CN"/>
        </w:rPr>
        <w:t>分析</w:t>
      </w:r>
      <w:r>
        <w:rPr>
          <w:rFonts w:hint="eastAsia"/>
          <w:color w:val="000000"/>
          <w:sz w:val="20"/>
          <w:szCs w:val="20"/>
        </w:rPr>
        <w:t>解决问题的能力、创新发展的能力，形成良好的思想道德素质和法律素质。</w:t>
      </w:r>
    </w:p>
    <w:p>
      <w:pPr>
        <w:snapToGrid w:val="0"/>
        <w:spacing w:line="288" w:lineRule="auto"/>
        <w:ind w:firstLine="400" w:firstLineChars="200"/>
        <w:rPr>
          <w:rFonts w:hint="eastAsia"/>
          <w:color w:val="000000"/>
          <w:sz w:val="20"/>
          <w:szCs w:val="20"/>
        </w:rPr>
      </w:pPr>
      <w:r>
        <w:rPr>
          <w:rFonts w:hint="eastAsia"/>
          <w:color w:val="000000"/>
          <w:sz w:val="20"/>
          <w:szCs w:val="20"/>
          <w:lang w:eastAsia="zh-CN"/>
        </w:rPr>
        <w:t>（一</w:t>
      </w:r>
      <w:r>
        <w:rPr>
          <w:rFonts w:hint="eastAsia"/>
          <w:color w:val="000000"/>
          <w:sz w:val="20"/>
          <w:szCs w:val="20"/>
        </w:rPr>
        <w:t>）知识目标</w:t>
      </w:r>
    </w:p>
    <w:p>
      <w:pPr>
        <w:snapToGrid w:val="0"/>
        <w:spacing w:line="288" w:lineRule="auto"/>
        <w:ind w:firstLine="400" w:firstLineChars="200"/>
        <w:rPr>
          <w:rFonts w:hint="eastAsia"/>
          <w:color w:val="000000"/>
          <w:sz w:val="20"/>
          <w:szCs w:val="20"/>
        </w:rPr>
      </w:pPr>
      <w:r>
        <w:rPr>
          <w:rFonts w:hint="eastAsia"/>
          <w:color w:val="000000"/>
          <w:sz w:val="20"/>
          <w:szCs w:val="20"/>
        </w:rPr>
        <w:t>1.了解大学生活特点，把握社会主义核心价值体系的科学内涵。</w:t>
      </w:r>
    </w:p>
    <w:p>
      <w:pPr>
        <w:snapToGrid w:val="0"/>
        <w:spacing w:line="288" w:lineRule="auto"/>
        <w:ind w:firstLine="400" w:firstLineChars="200"/>
        <w:rPr>
          <w:rFonts w:hint="eastAsia"/>
          <w:color w:val="000000"/>
          <w:sz w:val="20"/>
          <w:szCs w:val="20"/>
        </w:rPr>
      </w:pPr>
      <w:r>
        <w:rPr>
          <w:rFonts w:hint="eastAsia"/>
          <w:color w:val="000000"/>
          <w:sz w:val="20"/>
          <w:szCs w:val="20"/>
        </w:rPr>
        <w:t>2.了解理想信念的含义特征及对大学生成长成才的重要意义。</w:t>
      </w:r>
    </w:p>
    <w:p>
      <w:pPr>
        <w:snapToGrid w:val="0"/>
        <w:spacing w:line="288" w:lineRule="auto"/>
        <w:ind w:firstLine="400" w:firstLineChars="200"/>
        <w:rPr>
          <w:rFonts w:hint="eastAsia"/>
          <w:color w:val="000000"/>
          <w:sz w:val="20"/>
          <w:szCs w:val="20"/>
        </w:rPr>
      </w:pPr>
      <w:r>
        <w:rPr>
          <w:rFonts w:hint="eastAsia"/>
          <w:color w:val="000000"/>
          <w:sz w:val="20"/>
          <w:szCs w:val="20"/>
        </w:rPr>
        <w:t>3.了解爱国主义的优良传统和时代价值，</w:t>
      </w:r>
      <w:r>
        <w:rPr>
          <w:rFonts w:hint="eastAsia"/>
          <w:color w:val="000000"/>
          <w:sz w:val="20"/>
          <w:szCs w:val="20"/>
          <w:lang w:eastAsia="zh-CN"/>
        </w:rPr>
        <w:t>理解</w:t>
      </w:r>
      <w:r>
        <w:rPr>
          <w:rFonts w:hint="eastAsia"/>
          <w:color w:val="000000"/>
          <w:sz w:val="20"/>
          <w:szCs w:val="20"/>
        </w:rPr>
        <w:t>新时期爱国主义的内涵。</w:t>
      </w:r>
    </w:p>
    <w:p>
      <w:pPr>
        <w:snapToGrid w:val="0"/>
        <w:spacing w:line="288" w:lineRule="auto"/>
        <w:ind w:firstLine="400" w:firstLineChars="200"/>
        <w:rPr>
          <w:rFonts w:hint="eastAsia"/>
          <w:color w:val="000000"/>
          <w:sz w:val="20"/>
          <w:szCs w:val="20"/>
        </w:rPr>
      </w:pPr>
      <w:r>
        <w:rPr>
          <w:rFonts w:hint="eastAsia"/>
          <w:color w:val="000000"/>
          <w:sz w:val="20"/>
          <w:szCs w:val="20"/>
        </w:rPr>
        <w:t>4.了解人生价值的标准与</w:t>
      </w:r>
      <w:r>
        <w:rPr>
          <w:rFonts w:hint="eastAsia"/>
          <w:color w:val="000000"/>
          <w:sz w:val="20"/>
          <w:szCs w:val="20"/>
          <w:lang w:eastAsia="zh-CN"/>
        </w:rPr>
        <w:t>评价</w:t>
      </w:r>
      <w:r>
        <w:rPr>
          <w:rFonts w:hint="eastAsia"/>
          <w:color w:val="000000"/>
          <w:sz w:val="20"/>
          <w:szCs w:val="20"/>
        </w:rPr>
        <w:t>，以及人生价值的实现条件。</w:t>
      </w:r>
    </w:p>
    <w:p>
      <w:pPr>
        <w:snapToGrid w:val="0"/>
        <w:spacing w:line="288" w:lineRule="auto"/>
        <w:ind w:firstLine="400" w:firstLineChars="200"/>
        <w:rPr>
          <w:rFonts w:hint="eastAsia"/>
          <w:color w:val="000000"/>
          <w:sz w:val="20"/>
          <w:szCs w:val="20"/>
        </w:rPr>
      </w:pPr>
      <w:r>
        <w:rPr>
          <w:rFonts w:hint="eastAsia"/>
          <w:color w:val="000000"/>
          <w:sz w:val="20"/>
          <w:szCs w:val="20"/>
        </w:rPr>
        <w:t>5.了解道德的本质与功能，了解中华民族优良道德传统，</w:t>
      </w:r>
      <w:r>
        <w:rPr>
          <w:rFonts w:hint="eastAsia"/>
          <w:color w:val="000000"/>
          <w:sz w:val="20"/>
          <w:szCs w:val="20"/>
          <w:lang w:eastAsia="zh-CN"/>
        </w:rPr>
        <w:t>理解</w:t>
      </w:r>
      <w:r>
        <w:rPr>
          <w:rFonts w:hint="eastAsia"/>
          <w:color w:val="000000"/>
          <w:sz w:val="20"/>
          <w:szCs w:val="20"/>
        </w:rPr>
        <w:t>社会主义道德建设的核心和基本原则。</w:t>
      </w:r>
    </w:p>
    <w:p>
      <w:pPr>
        <w:snapToGrid w:val="0"/>
        <w:spacing w:line="288" w:lineRule="auto"/>
        <w:ind w:firstLine="400" w:firstLineChars="200"/>
        <w:rPr>
          <w:rFonts w:hint="eastAsia"/>
          <w:color w:val="000000"/>
          <w:sz w:val="20"/>
          <w:szCs w:val="20"/>
        </w:rPr>
      </w:pPr>
      <w:r>
        <w:rPr>
          <w:rFonts w:hint="eastAsia"/>
          <w:color w:val="000000"/>
          <w:sz w:val="20"/>
          <w:szCs w:val="20"/>
        </w:rPr>
        <w:t>6.了解社会公德、职业道德、家庭美德的基本要求。</w:t>
      </w:r>
    </w:p>
    <w:p>
      <w:pPr>
        <w:snapToGrid w:val="0"/>
        <w:spacing w:line="288" w:lineRule="auto"/>
        <w:ind w:firstLine="400" w:firstLineChars="200"/>
        <w:rPr>
          <w:rFonts w:hint="eastAsia"/>
          <w:color w:val="000000"/>
          <w:sz w:val="20"/>
          <w:szCs w:val="20"/>
        </w:rPr>
      </w:pPr>
      <w:r>
        <w:rPr>
          <w:rFonts w:hint="eastAsia"/>
          <w:color w:val="000000"/>
          <w:sz w:val="20"/>
          <w:szCs w:val="20"/>
        </w:rPr>
        <w:t>7.了解基本法律制度。</w:t>
      </w:r>
    </w:p>
    <w:p>
      <w:pPr>
        <w:snapToGrid w:val="0"/>
        <w:spacing w:line="288" w:lineRule="auto"/>
        <w:ind w:firstLine="400" w:firstLineChars="200"/>
        <w:rPr>
          <w:rFonts w:hint="eastAsia"/>
          <w:color w:val="000000"/>
          <w:sz w:val="20"/>
          <w:szCs w:val="20"/>
        </w:rPr>
      </w:pPr>
      <w:r>
        <w:rPr>
          <w:rFonts w:hint="eastAsia"/>
          <w:color w:val="000000"/>
          <w:sz w:val="20"/>
          <w:szCs w:val="20"/>
        </w:rPr>
        <w:t>（</w:t>
      </w:r>
      <w:r>
        <w:rPr>
          <w:rFonts w:hint="eastAsia"/>
          <w:color w:val="000000"/>
          <w:sz w:val="20"/>
          <w:szCs w:val="20"/>
          <w:lang w:eastAsia="zh-CN"/>
        </w:rPr>
        <w:t>二</w:t>
      </w:r>
      <w:r>
        <w:rPr>
          <w:rFonts w:hint="eastAsia"/>
          <w:color w:val="000000"/>
          <w:sz w:val="20"/>
          <w:szCs w:val="20"/>
        </w:rPr>
        <w:t>）能力目标</w:t>
      </w:r>
    </w:p>
    <w:p>
      <w:pPr>
        <w:snapToGrid w:val="0"/>
        <w:spacing w:line="288" w:lineRule="auto"/>
        <w:ind w:firstLine="400" w:firstLineChars="200"/>
        <w:rPr>
          <w:rFonts w:hint="eastAsia"/>
          <w:color w:val="000000"/>
          <w:sz w:val="20"/>
          <w:szCs w:val="20"/>
        </w:rPr>
      </w:pPr>
      <w:r>
        <w:rPr>
          <w:rFonts w:hint="eastAsia"/>
          <w:color w:val="000000"/>
          <w:sz w:val="20"/>
          <w:szCs w:val="20"/>
        </w:rPr>
        <w:t>1.能适应大学生活，掌握正确的学习方法，做出切实可行的大学生活规划。</w:t>
      </w:r>
    </w:p>
    <w:p>
      <w:pPr>
        <w:snapToGrid w:val="0"/>
        <w:spacing w:line="288" w:lineRule="auto"/>
        <w:ind w:firstLine="400" w:firstLineChars="200"/>
        <w:rPr>
          <w:rFonts w:hint="eastAsia"/>
          <w:color w:val="000000"/>
          <w:sz w:val="20"/>
          <w:szCs w:val="20"/>
        </w:rPr>
      </w:pPr>
      <w:r>
        <w:rPr>
          <w:rFonts w:hint="eastAsia"/>
          <w:color w:val="000000"/>
          <w:sz w:val="20"/>
          <w:szCs w:val="20"/>
        </w:rPr>
        <w:t>2.能确立科学的学业理想和职业理想，并积极投身社会实践，化理想为现实。</w:t>
      </w:r>
    </w:p>
    <w:p>
      <w:pPr>
        <w:snapToGrid w:val="0"/>
        <w:spacing w:line="288" w:lineRule="auto"/>
        <w:ind w:firstLine="400" w:firstLineChars="200"/>
        <w:rPr>
          <w:rFonts w:hint="eastAsia"/>
          <w:color w:val="000000"/>
          <w:sz w:val="20"/>
          <w:szCs w:val="20"/>
        </w:rPr>
      </w:pPr>
      <w:r>
        <w:rPr>
          <w:rFonts w:hint="eastAsia"/>
          <w:color w:val="000000"/>
          <w:sz w:val="20"/>
          <w:szCs w:val="20"/>
        </w:rPr>
        <w:t>3.能科学</w:t>
      </w:r>
      <w:r>
        <w:rPr>
          <w:rFonts w:hint="eastAsia"/>
          <w:color w:val="000000"/>
          <w:sz w:val="20"/>
          <w:szCs w:val="20"/>
          <w:lang w:eastAsia="zh-CN"/>
        </w:rPr>
        <w:t>分析</w:t>
      </w:r>
      <w:r>
        <w:rPr>
          <w:rFonts w:hint="eastAsia"/>
          <w:color w:val="000000"/>
          <w:sz w:val="20"/>
          <w:szCs w:val="20"/>
        </w:rPr>
        <w:t>祖国的发展历程，培养民族自信心和自豪感，在实际生活中践行爱国情感。</w:t>
      </w:r>
    </w:p>
    <w:p>
      <w:pPr>
        <w:snapToGrid w:val="0"/>
        <w:spacing w:line="288" w:lineRule="auto"/>
        <w:ind w:firstLine="400" w:firstLineChars="200"/>
        <w:rPr>
          <w:rFonts w:hint="eastAsia"/>
          <w:color w:val="000000"/>
          <w:sz w:val="20"/>
          <w:szCs w:val="20"/>
        </w:rPr>
      </w:pPr>
      <w:r>
        <w:rPr>
          <w:rFonts w:hint="eastAsia"/>
          <w:color w:val="000000"/>
          <w:sz w:val="20"/>
          <w:szCs w:val="20"/>
        </w:rPr>
        <w:t>4.能选择正确的人生观，端正人生态度，处理好与人生环境的关系。</w:t>
      </w:r>
    </w:p>
    <w:p>
      <w:pPr>
        <w:snapToGrid w:val="0"/>
        <w:spacing w:line="288" w:lineRule="auto"/>
        <w:ind w:firstLine="400" w:firstLineChars="200"/>
        <w:rPr>
          <w:rFonts w:hint="eastAsia"/>
          <w:color w:val="000000"/>
          <w:sz w:val="20"/>
          <w:szCs w:val="20"/>
        </w:rPr>
      </w:pPr>
      <w:r>
        <w:rPr>
          <w:rFonts w:hint="eastAsia"/>
          <w:color w:val="000000"/>
          <w:sz w:val="20"/>
          <w:szCs w:val="20"/>
        </w:rPr>
        <w:t>5.能按基本道德规范正确判断是非、善恶、美丑，形成良好道德行为尤其是职业道德行为。</w:t>
      </w:r>
    </w:p>
    <w:p>
      <w:pPr>
        <w:snapToGrid w:val="0"/>
        <w:spacing w:line="288" w:lineRule="auto"/>
        <w:ind w:firstLine="400" w:firstLineChars="200"/>
        <w:rPr>
          <w:rFonts w:hint="eastAsia"/>
          <w:color w:val="000000"/>
          <w:sz w:val="20"/>
          <w:szCs w:val="20"/>
        </w:rPr>
      </w:pPr>
      <w:r>
        <w:rPr>
          <w:rFonts w:hint="eastAsia"/>
          <w:color w:val="000000"/>
          <w:sz w:val="20"/>
          <w:szCs w:val="20"/>
        </w:rPr>
        <w:t>6.能按照法律的思维方式，评判周围事物，约束自己行为，遵纪守法。</w:t>
      </w:r>
    </w:p>
    <w:p>
      <w:pPr>
        <w:snapToGrid w:val="0"/>
        <w:spacing w:line="288" w:lineRule="auto"/>
        <w:ind w:firstLine="400" w:firstLineChars="200"/>
        <w:rPr>
          <w:rFonts w:hint="eastAsia"/>
          <w:color w:val="000000"/>
          <w:sz w:val="20"/>
          <w:szCs w:val="20"/>
        </w:rPr>
      </w:pPr>
      <w:r>
        <w:rPr>
          <w:rFonts w:hint="eastAsia"/>
          <w:color w:val="000000"/>
          <w:sz w:val="20"/>
          <w:szCs w:val="20"/>
        </w:rPr>
        <w:t>（三）情感目标</w:t>
      </w:r>
    </w:p>
    <w:p>
      <w:pPr>
        <w:snapToGrid w:val="0"/>
        <w:spacing w:line="288" w:lineRule="auto"/>
        <w:ind w:firstLine="400" w:firstLineChars="200"/>
        <w:rPr>
          <w:rFonts w:hint="eastAsia"/>
          <w:color w:val="000000"/>
          <w:sz w:val="20"/>
          <w:szCs w:val="20"/>
        </w:rPr>
      </w:pPr>
      <w:r>
        <w:rPr>
          <w:rFonts w:hint="eastAsia"/>
          <w:color w:val="000000"/>
          <w:sz w:val="20"/>
          <w:szCs w:val="20"/>
        </w:rPr>
        <w:t>1.珍惜大学生活,塑造良好形象。</w:t>
      </w:r>
    </w:p>
    <w:p>
      <w:pPr>
        <w:snapToGrid w:val="0"/>
        <w:spacing w:line="288" w:lineRule="auto"/>
        <w:ind w:firstLine="400" w:firstLineChars="200"/>
        <w:rPr>
          <w:rFonts w:hint="eastAsia"/>
          <w:color w:val="000000"/>
          <w:sz w:val="20"/>
          <w:szCs w:val="20"/>
        </w:rPr>
      </w:pPr>
      <w:r>
        <w:rPr>
          <w:rFonts w:hint="eastAsia"/>
          <w:color w:val="000000"/>
          <w:sz w:val="20"/>
          <w:szCs w:val="20"/>
        </w:rPr>
        <w:t>2.确立马克思主义的科学信仰，从现实做起，踏踏实实地向理想迈进。</w:t>
      </w:r>
    </w:p>
    <w:p>
      <w:pPr>
        <w:snapToGrid w:val="0"/>
        <w:spacing w:line="288" w:lineRule="auto"/>
        <w:ind w:firstLine="400" w:firstLineChars="200"/>
        <w:rPr>
          <w:rFonts w:hint="eastAsia"/>
          <w:color w:val="000000"/>
          <w:sz w:val="20"/>
          <w:szCs w:val="20"/>
        </w:rPr>
      </w:pPr>
      <w:r>
        <w:rPr>
          <w:rFonts w:hint="eastAsia"/>
          <w:color w:val="000000"/>
          <w:sz w:val="20"/>
          <w:szCs w:val="20"/>
        </w:rPr>
        <w:t>3.回顾中国的发展历程和取得的伟大成就，发扬爱国主义优良传统，做一个忠诚的爱国者。</w:t>
      </w:r>
    </w:p>
    <w:p>
      <w:pPr>
        <w:snapToGrid w:val="0"/>
        <w:spacing w:line="288" w:lineRule="auto"/>
        <w:ind w:firstLine="400" w:firstLineChars="200"/>
        <w:rPr>
          <w:rFonts w:hint="eastAsia"/>
          <w:color w:val="000000"/>
          <w:sz w:val="20"/>
          <w:szCs w:val="20"/>
        </w:rPr>
      </w:pPr>
      <w:r>
        <w:rPr>
          <w:rFonts w:hint="eastAsia"/>
          <w:color w:val="000000"/>
          <w:sz w:val="20"/>
          <w:szCs w:val="20"/>
        </w:rPr>
        <w:t>4.追求高尚的人生目的，树立科学的人生态度，努力创造有价值的人生。</w:t>
      </w:r>
    </w:p>
    <w:p>
      <w:pPr>
        <w:snapToGrid w:val="0"/>
        <w:spacing w:line="288" w:lineRule="auto"/>
        <w:ind w:firstLine="400" w:firstLineChars="200"/>
        <w:rPr>
          <w:rFonts w:hint="eastAsia"/>
          <w:color w:val="000000"/>
          <w:sz w:val="20"/>
          <w:szCs w:val="20"/>
        </w:rPr>
      </w:pPr>
      <w:r>
        <w:rPr>
          <w:rFonts w:hint="eastAsia"/>
          <w:color w:val="000000"/>
          <w:sz w:val="20"/>
          <w:szCs w:val="20"/>
        </w:rPr>
        <w:t>5.恪守基本道德规范，自觉养成良好的道德习惯，提高道德修养。</w:t>
      </w:r>
    </w:p>
    <w:p>
      <w:pPr>
        <w:snapToGrid w:val="0"/>
        <w:spacing w:line="288" w:lineRule="auto"/>
        <w:ind w:firstLine="400" w:firstLineChars="200"/>
        <w:rPr>
          <w:rFonts w:hint="eastAsia"/>
          <w:color w:val="000000"/>
          <w:sz w:val="20"/>
          <w:szCs w:val="20"/>
        </w:rPr>
      </w:pPr>
      <w:r>
        <w:rPr>
          <w:rFonts w:hint="eastAsia"/>
          <w:color w:val="000000"/>
          <w:sz w:val="20"/>
          <w:szCs w:val="20"/>
        </w:rPr>
        <w:t>6.遵守法律规范，维护法律权威，做一个遵纪守法的人。</w:t>
      </w:r>
    </w:p>
    <w:p>
      <w:pPr>
        <w:snapToGrid w:val="0"/>
        <w:spacing w:line="288" w:lineRule="auto"/>
        <w:ind w:firstLine="400" w:firstLineChars="200"/>
        <w:rPr>
          <w:rFonts w:hint="eastAsia"/>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p>
      <w:pPr>
        <w:snapToGrid w:val="0"/>
        <w:spacing w:line="288" w:lineRule="auto"/>
        <w:ind w:left="0" w:leftChars="0" w:firstLine="418" w:firstLineChars="20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绪论</w:t>
      </w:r>
      <w:r>
        <w:rPr>
          <w:rFonts w:hint="eastAsia" w:ascii="宋体" w:hAnsi="宋体" w:cs="宋体"/>
          <w:color w:val="auto"/>
          <w:sz w:val="20"/>
          <w:szCs w:val="20"/>
          <w:lang w:val="en-US" w:eastAsia="zh-CN"/>
        </w:rPr>
        <w:t xml:space="preserve">  珍惜大学生活 开拓新的境界</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教学要点：帮助大学生</w:t>
      </w:r>
      <w:r>
        <w:rPr>
          <w:rFonts w:hint="eastAsia" w:ascii="宋体" w:hAnsi="宋体" w:cs="宋体"/>
          <w:b/>
          <w:color w:val="auto"/>
          <w:sz w:val="20"/>
          <w:szCs w:val="20"/>
          <w:lang w:eastAsia="zh-CN"/>
        </w:rPr>
        <w:t>理解</w:t>
      </w:r>
      <w:r>
        <w:rPr>
          <w:rFonts w:hint="eastAsia" w:ascii="宋体" w:hAnsi="宋体" w:cs="宋体"/>
          <w:color w:val="auto"/>
          <w:sz w:val="20"/>
          <w:szCs w:val="20"/>
          <w:lang w:eastAsia="zh-CN"/>
        </w:rPr>
        <w:t>大学</w:t>
      </w:r>
      <w:r>
        <w:rPr>
          <w:rFonts w:hint="eastAsia" w:ascii="宋体" w:hAnsi="宋体" w:eastAsia="宋体" w:cs="宋体"/>
          <w:color w:val="auto"/>
          <w:sz w:val="20"/>
          <w:szCs w:val="20"/>
          <w:lang w:eastAsia="zh-CN"/>
        </w:rPr>
        <w:t>学习生活的新特点，认清肩负的历史责任，树立明确的成才目标；认识社会主义核心价值体系在大学生成长成才中的重要意义和在本课程中的主线作用；了解本课程的特点、内容及学习方法，激发起学习本课程的兴趣和热情</w:t>
      </w:r>
      <w:r>
        <w:rPr>
          <w:rFonts w:hint="eastAsia" w:ascii="宋体" w:hAnsi="宋体" w:cs="宋体"/>
          <w:color w:val="auto"/>
          <w:sz w:val="20"/>
          <w:szCs w:val="20"/>
          <w:lang w:eastAsia="zh-CN"/>
        </w:rPr>
        <w:t>，学会</w:t>
      </w:r>
      <w:r>
        <w:rPr>
          <w:rFonts w:hint="eastAsia" w:ascii="宋体" w:hAnsi="宋体" w:cs="宋体"/>
          <w:b/>
          <w:bCs/>
          <w:color w:val="auto"/>
          <w:sz w:val="20"/>
          <w:szCs w:val="20"/>
          <w:lang w:eastAsia="zh-CN"/>
        </w:rPr>
        <w:t>自主学习</w:t>
      </w:r>
      <w:r>
        <w:rPr>
          <w:rFonts w:hint="eastAsia" w:ascii="宋体" w:hAnsi="宋体" w:cs="宋体"/>
          <w:color w:val="auto"/>
          <w:sz w:val="20"/>
          <w:szCs w:val="20"/>
          <w:lang w:eastAsia="zh-CN"/>
        </w:rPr>
        <w:t>。</w:t>
      </w:r>
    </w:p>
    <w:p>
      <w:pPr>
        <w:snapToGrid w:val="0"/>
        <w:spacing w:line="288" w:lineRule="auto"/>
        <w:ind w:firstLine="400" w:firstLineChars="200"/>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教学重点:1.了解该课程学习的意义和方法；2.明确当代大学生的历史使命与成才目标；3.掌握思想道德素质、科学文化素质、身心健康素质和法律素质的重要性。</w:t>
      </w:r>
    </w:p>
    <w:p>
      <w:pPr>
        <w:snapToGrid w:val="0"/>
        <w:spacing w:line="288" w:lineRule="auto"/>
        <w:ind w:firstLine="400" w:firstLineChars="200"/>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教学难点:1.塑造当代大学生的崭新形象；2.树立社会主义核心价值体系对于提高思想道德素质和法律素质的意义。</w:t>
      </w:r>
    </w:p>
    <w:p>
      <w:pPr>
        <w:snapToGrid w:val="0"/>
        <w:spacing w:line="288" w:lineRule="auto"/>
        <w:ind w:firstLine="400" w:firstLineChars="200"/>
        <w:rPr>
          <w:rFonts w:hint="eastAsia" w:ascii="宋体" w:hAnsi="宋体" w:eastAsia="宋体" w:cs="宋体"/>
          <w:color w:val="auto"/>
          <w:sz w:val="20"/>
          <w:szCs w:val="20"/>
        </w:rPr>
      </w:pPr>
    </w:p>
    <w:p>
      <w:pPr>
        <w:snapToGrid w:val="0"/>
        <w:spacing w:line="288" w:lineRule="auto"/>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第一章  追求远大的理想 坚定崇高的信念</w:t>
      </w:r>
    </w:p>
    <w:p>
      <w:pPr>
        <w:snapToGrid w:val="0"/>
        <w:spacing w:line="288" w:lineRule="auto"/>
        <w:ind w:firstLine="400" w:firstLineChars="200"/>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教学要点：</w:t>
      </w:r>
      <w:r>
        <w:rPr>
          <w:rFonts w:hint="eastAsia" w:ascii="宋体" w:hAnsi="宋体" w:eastAsia="宋体" w:cs="宋体"/>
          <w:color w:val="auto"/>
          <w:sz w:val="20"/>
          <w:szCs w:val="20"/>
        </w:rPr>
        <w:t>通过学习，使学生充分</w:t>
      </w:r>
      <w:r>
        <w:rPr>
          <w:rFonts w:hint="eastAsia" w:ascii="宋体" w:hAnsi="宋体" w:eastAsia="宋体" w:cs="宋体"/>
          <w:color w:val="auto"/>
          <w:sz w:val="20"/>
          <w:szCs w:val="20"/>
          <w:lang w:eastAsia="zh-CN"/>
        </w:rPr>
        <w:t>认识理想信念在成长成才中的重要意义，</w:t>
      </w:r>
      <w:r>
        <w:rPr>
          <w:rFonts w:hint="eastAsia" w:ascii="宋体" w:hAnsi="宋体" w:eastAsia="宋体" w:cs="宋体"/>
          <w:color w:val="auto"/>
          <w:sz w:val="20"/>
          <w:szCs w:val="20"/>
        </w:rPr>
        <w:t>自觉树立建设中国特色社会主义的共同理想，</w:t>
      </w:r>
      <w:r>
        <w:rPr>
          <w:rFonts w:hint="eastAsia" w:ascii="宋体" w:hAnsi="宋体" w:eastAsia="宋体" w:cs="宋体"/>
          <w:color w:val="auto"/>
          <w:sz w:val="20"/>
          <w:szCs w:val="20"/>
          <w:lang w:eastAsia="zh-CN"/>
        </w:rPr>
        <w:t>坚定中国特色社会主义共同理想和马克思主义信念，正确</w:t>
      </w:r>
      <w:r>
        <w:rPr>
          <w:rFonts w:hint="eastAsia" w:ascii="宋体" w:hAnsi="宋体" w:cs="宋体"/>
          <w:b/>
          <w:color w:val="auto"/>
          <w:sz w:val="20"/>
          <w:szCs w:val="20"/>
          <w:lang w:eastAsia="zh-CN"/>
        </w:rPr>
        <w:t>理解</w:t>
      </w:r>
      <w:r>
        <w:rPr>
          <w:rFonts w:hint="eastAsia" w:ascii="宋体" w:hAnsi="宋体" w:eastAsia="宋体" w:cs="宋体"/>
          <w:color w:val="auto"/>
          <w:sz w:val="20"/>
          <w:szCs w:val="20"/>
          <w:lang w:eastAsia="zh-CN"/>
        </w:rPr>
        <w:t>个人理想与社会理想的关系、理想与实践的关系，</w:t>
      </w:r>
      <w:r>
        <w:rPr>
          <w:rFonts w:hint="eastAsia" w:ascii="宋体" w:hAnsi="宋体" w:eastAsia="宋体" w:cs="宋体"/>
          <w:color w:val="auto"/>
          <w:sz w:val="20"/>
          <w:szCs w:val="20"/>
        </w:rPr>
        <w:t>正确认识共产主义远大理想；</w:t>
      </w:r>
      <w:r>
        <w:rPr>
          <w:rFonts w:hint="eastAsia" w:ascii="宋体" w:hAnsi="宋体" w:cs="宋体"/>
          <w:color w:val="auto"/>
          <w:sz w:val="20"/>
          <w:szCs w:val="20"/>
          <w:lang w:eastAsia="zh-CN"/>
        </w:rPr>
        <w:t>能够</w:t>
      </w:r>
      <w:r>
        <w:rPr>
          <w:rFonts w:hint="eastAsia" w:ascii="宋体" w:hAnsi="宋体" w:cs="宋体"/>
          <w:b/>
          <w:bCs/>
          <w:color w:val="auto"/>
          <w:sz w:val="20"/>
          <w:szCs w:val="20"/>
          <w:lang w:eastAsia="zh-CN"/>
        </w:rPr>
        <w:t>分析</w:t>
      </w:r>
      <w:r>
        <w:rPr>
          <w:rFonts w:hint="eastAsia" w:ascii="宋体" w:hAnsi="宋体" w:cs="宋体"/>
          <w:color w:val="auto"/>
          <w:sz w:val="20"/>
          <w:szCs w:val="20"/>
          <w:lang w:eastAsia="zh-CN"/>
        </w:rPr>
        <w:t>自身的实际情况，科学规划适合个人发展的学习、生活、职业及社会理想，</w:t>
      </w:r>
      <w:r>
        <w:rPr>
          <w:rFonts w:hint="eastAsia" w:ascii="宋体" w:hAnsi="宋体" w:cs="宋体"/>
          <w:b/>
          <w:color w:val="auto"/>
          <w:sz w:val="20"/>
          <w:szCs w:val="20"/>
          <w:lang w:eastAsia="zh-CN"/>
        </w:rPr>
        <w:t>综合运用</w:t>
      </w:r>
      <w:r>
        <w:rPr>
          <w:rFonts w:hint="eastAsia" w:ascii="宋体" w:hAnsi="宋体" w:eastAsia="宋体" w:cs="宋体"/>
          <w:color w:val="auto"/>
          <w:sz w:val="20"/>
          <w:szCs w:val="20"/>
        </w:rPr>
        <w:t>理想与现实的关系，积极投身社会实践，把理想化为现实。</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教学重点：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、理想信念对大学生成长成才的重要意义；</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、实现理想的长期性、艰巨性和曲折性；</w:t>
      </w:r>
      <w:r>
        <w:rPr>
          <w:rFonts w:hint="eastAsia" w:ascii="宋体" w:hAnsi="宋体" w:eastAsia="宋体" w:cs="宋体"/>
          <w:color w:val="auto"/>
          <w:sz w:val="20"/>
          <w:szCs w:val="20"/>
        </w:rPr>
        <w:t>3</w:t>
      </w:r>
      <w:r>
        <w:rPr>
          <w:rFonts w:hint="eastAsia" w:ascii="宋体" w:hAnsi="宋体" w:eastAsia="宋体" w:cs="宋体"/>
          <w:color w:val="auto"/>
          <w:sz w:val="20"/>
          <w:szCs w:val="20"/>
          <w:lang w:eastAsia="zh-CN"/>
        </w:rPr>
        <w:t>、确立马克思主义的信念。</w:t>
      </w:r>
    </w:p>
    <w:p>
      <w:pPr>
        <w:snapToGrid w:val="0"/>
        <w:spacing w:line="288" w:lineRule="auto"/>
        <w:ind w:left="0" w:leftChars="0" w:firstLine="418" w:firstLineChars="20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教学难点：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、个人理想与社会理想的统一；</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、理想化为现实的条件。</w:t>
      </w:r>
    </w:p>
    <w:p>
      <w:pPr>
        <w:snapToGrid w:val="0"/>
        <w:spacing w:line="288" w:lineRule="auto"/>
        <w:rPr>
          <w:rFonts w:hint="eastAsia" w:ascii="宋体" w:hAnsi="宋体" w:eastAsia="宋体" w:cs="宋体"/>
          <w:color w:val="auto"/>
          <w:sz w:val="20"/>
          <w:szCs w:val="20"/>
          <w:lang w:eastAsia="zh-CN"/>
        </w:rPr>
      </w:pPr>
    </w:p>
    <w:p>
      <w:pPr>
        <w:snapToGrid w:val="0"/>
        <w:spacing w:line="288" w:lineRule="auto"/>
        <w:ind w:firstLine="400" w:firstLineChars="200"/>
        <w:rPr>
          <w:rFonts w:hint="eastAsia" w:ascii="宋体" w:hAnsi="宋体" w:eastAsia="宋体" w:cs="宋体"/>
          <w:color w:val="auto"/>
          <w:sz w:val="20"/>
          <w:szCs w:val="20"/>
        </w:rPr>
      </w:pPr>
    </w:p>
    <w:p>
      <w:pPr>
        <w:snapToGrid w:val="0"/>
        <w:spacing w:line="288" w:lineRule="auto"/>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 xml:space="preserve">第二章  </w:t>
      </w:r>
      <w:r>
        <w:rPr>
          <w:rFonts w:hint="eastAsia" w:ascii="宋体" w:hAnsi="宋体" w:cs="宋体"/>
          <w:color w:val="auto"/>
          <w:sz w:val="20"/>
          <w:szCs w:val="20"/>
          <w:lang w:eastAsia="zh-CN"/>
        </w:rPr>
        <w:t>弘扬中国精神</w:t>
      </w:r>
      <w:r>
        <w:rPr>
          <w:rFonts w:hint="eastAsia" w:ascii="宋体" w:hAnsi="宋体" w:cs="宋体"/>
          <w:color w:val="auto"/>
          <w:sz w:val="20"/>
          <w:szCs w:val="20"/>
          <w:lang w:val="en-US" w:eastAsia="zh-CN"/>
        </w:rPr>
        <w:t xml:space="preserve"> 共筑精神家园</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教学要点：</w:t>
      </w:r>
      <w:r>
        <w:rPr>
          <w:rFonts w:hint="eastAsia" w:ascii="宋体" w:hAnsi="宋体" w:eastAsia="宋体" w:cs="宋体"/>
          <w:color w:val="auto"/>
          <w:sz w:val="20"/>
          <w:szCs w:val="20"/>
        </w:rPr>
        <w:t>通过学习，引导大学生将远大理想信念与对祖国的热爱联系起来，</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爱国主义的科学内涵和新时期爱国主义的具体内容，能够</w:t>
      </w:r>
      <w:r>
        <w:rPr>
          <w:rFonts w:hint="eastAsia" w:ascii="宋体" w:hAnsi="宋体" w:cs="宋体"/>
          <w:b/>
          <w:color w:val="auto"/>
          <w:sz w:val="20"/>
          <w:szCs w:val="20"/>
          <w:lang w:eastAsia="zh-CN"/>
        </w:rPr>
        <w:t>运用</w:t>
      </w:r>
      <w:r>
        <w:rPr>
          <w:rFonts w:hint="eastAsia" w:ascii="宋体" w:hAnsi="宋体" w:eastAsia="宋体" w:cs="宋体"/>
          <w:color w:val="auto"/>
          <w:sz w:val="20"/>
          <w:szCs w:val="20"/>
        </w:rPr>
        <w:t>爱国主义的内容和内涵</w:t>
      </w:r>
      <w:r>
        <w:rPr>
          <w:rFonts w:hint="eastAsia" w:ascii="宋体" w:hAnsi="宋体" w:cs="宋体"/>
          <w:b/>
          <w:color w:val="auto"/>
          <w:sz w:val="20"/>
          <w:szCs w:val="20"/>
          <w:lang w:eastAsia="zh-CN"/>
        </w:rPr>
        <w:t>分析评价</w:t>
      </w:r>
      <w:r>
        <w:rPr>
          <w:rFonts w:hint="eastAsia" w:ascii="宋体" w:hAnsi="宋体" w:eastAsia="宋体" w:cs="宋体"/>
          <w:color w:val="auto"/>
          <w:sz w:val="20"/>
          <w:szCs w:val="20"/>
        </w:rPr>
        <w:t>当前的国家</w:t>
      </w:r>
      <w:r>
        <w:rPr>
          <w:rFonts w:hint="eastAsia" w:ascii="宋体" w:hAnsi="宋体" w:cs="宋体"/>
          <w:color w:val="auto"/>
          <w:sz w:val="20"/>
          <w:szCs w:val="20"/>
          <w:lang w:eastAsia="zh-CN"/>
        </w:rPr>
        <w:t>发展与国家关系中的</w:t>
      </w:r>
      <w:r>
        <w:rPr>
          <w:rFonts w:hint="eastAsia" w:ascii="宋体" w:hAnsi="宋体" w:eastAsia="宋体" w:cs="宋体"/>
          <w:color w:val="auto"/>
          <w:sz w:val="20"/>
          <w:szCs w:val="20"/>
        </w:rPr>
        <w:t>热点问题；</w:t>
      </w:r>
      <w:r>
        <w:rPr>
          <w:rFonts w:hint="eastAsia" w:ascii="宋体" w:hAnsi="宋体" w:eastAsia="宋体" w:cs="宋体"/>
          <w:color w:val="auto"/>
          <w:sz w:val="20"/>
          <w:szCs w:val="20"/>
          <w:lang w:eastAsia="zh-CN"/>
        </w:rPr>
        <w:t>深入认识爱国主义这一民族优良传统在历史发展过程中的重要作用</w:t>
      </w:r>
      <w:r>
        <w:rPr>
          <w:rFonts w:hint="eastAsia" w:ascii="宋体" w:hAnsi="宋体" w:eastAsia="宋体" w:cs="宋体"/>
          <w:color w:val="auto"/>
          <w:sz w:val="20"/>
          <w:szCs w:val="20"/>
        </w:rPr>
        <w:t>；培养大学生的爱国主义情感，</w:t>
      </w:r>
      <w:r>
        <w:rPr>
          <w:rFonts w:hint="eastAsia" w:ascii="宋体" w:hAnsi="宋体" w:eastAsia="宋体" w:cs="宋体"/>
          <w:color w:val="auto"/>
          <w:sz w:val="20"/>
          <w:szCs w:val="20"/>
          <w:lang w:eastAsia="zh-CN"/>
        </w:rPr>
        <w:t>引导大学生将远大的理想与对祖国的高度责任感、使命感结合起来，继承爱国主义传统，弘扬民族精神和时代精神，</w:t>
      </w:r>
      <w:r>
        <w:rPr>
          <w:rFonts w:hint="eastAsia" w:ascii="宋体" w:hAnsi="宋体" w:eastAsia="宋体" w:cs="宋体"/>
          <w:color w:val="auto"/>
          <w:sz w:val="20"/>
          <w:szCs w:val="20"/>
        </w:rPr>
        <w:t>践履爱国主义行为，做忠诚的爱国主义者；大力弘扬以改革创新为核心的时代精神，在为祖国和人民的奉献中实现自己的理想和价值，</w:t>
      </w:r>
      <w:r>
        <w:rPr>
          <w:rFonts w:hint="eastAsia" w:ascii="宋体" w:hAnsi="宋体" w:eastAsia="宋体" w:cs="宋体"/>
          <w:color w:val="auto"/>
          <w:sz w:val="20"/>
          <w:szCs w:val="20"/>
          <w:lang w:eastAsia="zh-CN"/>
        </w:rPr>
        <w:t>做新时期忠诚的爱国者。</w:t>
      </w:r>
      <w:r>
        <w:rPr>
          <w:rFonts w:hint="eastAsia" w:ascii="宋体" w:hAnsi="宋体" w:cs="宋体"/>
          <w:color w:val="auto"/>
          <w:sz w:val="20"/>
          <w:szCs w:val="20"/>
          <w:lang w:eastAsia="zh-CN"/>
        </w:rPr>
        <w:t>。</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教学重点：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、爱国主义的科学内涵和优良传统；</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、高职大学生应当怎样传承和弘扬中华民族精神，怎样做一个做忠诚的爱国者；</w:t>
      </w:r>
      <w:r>
        <w:rPr>
          <w:rFonts w:hint="eastAsia" w:ascii="宋体" w:hAnsi="宋体" w:eastAsia="宋体" w:cs="宋体"/>
          <w:color w:val="auto"/>
          <w:sz w:val="20"/>
          <w:szCs w:val="20"/>
        </w:rPr>
        <w:t>3</w:t>
      </w:r>
      <w:r>
        <w:rPr>
          <w:rFonts w:hint="eastAsia" w:ascii="宋体" w:hAnsi="宋体" w:eastAsia="宋体" w:cs="宋体"/>
          <w:color w:val="auto"/>
          <w:sz w:val="20"/>
          <w:szCs w:val="20"/>
          <w:lang w:eastAsia="zh-CN"/>
        </w:rPr>
        <w:t>、如何弘扬以改革创新为核心的时代精神。</w:t>
      </w:r>
    </w:p>
    <w:p>
      <w:pPr>
        <w:snapToGrid w:val="0"/>
        <w:spacing w:line="288" w:lineRule="auto"/>
        <w:ind w:left="0" w:leftChars="0" w:firstLine="418" w:firstLineChars="20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教学难点：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、当代中国爱国主义与爱社会主义是统一的；</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、经济全球化加快发展的条件下怎样弘扬爱国主义精神；</w:t>
      </w:r>
      <w:r>
        <w:rPr>
          <w:rFonts w:hint="eastAsia" w:ascii="宋体" w:hAnsi="宋体" w:eastAsia="宋体" w:cs="宋体"/>
          <w:color w:val="auto"/>
          <w:sz w:val="20"/>
          <w:szCs w:val="20"/>
        </w:rPr>
        <w:t>3</w:t>
      </w:r>
      <w:r>
        <w:rPr>
          <w:rFonts w:hint="eastAsia" w:ascii="宋体" w:hAnsi="宋体" w:eastAsia="宋体" w:cs="宋体"/>
          <w:color w:val="auto"/>
          <w:sz w:val="20"/>
          <w:szCs w:val="20"/>
          <w:lang w:eastAsia="zh-CN"/>
        </w:rPr>
        <w:t>、爱国主义是民族精神的核心；</w:t>
      </w:r>
      <w:r>
        <w:rPr>
          <w:rFonts w:hint="eastAsia" w:ascii="宋体" w:hAnsi="宋体" w:eastAsia="宋体" w:cs="宋体"/>
          <w:color w:val="auto"/>
          <w:sz w:val="20"/>
          <w:szCs w:val="20"/>
        </w:rPr>
        <w:t>4</w:t>
      </w:r>
      <w:r>
        <w:rPr>
          <w:rFonts w:hint="eastAsia" w:ascii="宋体" w:hAnsi="宋体" w:eastAsia="宋体" w:cs="宋体"/>
          <w:color w:val="auto"/>
          <w:sz w:val="20"/>
          <w:szCs w:val="20"/>
          <w:lang w:eastAsia="zh-CN"/>
        </w:rPr>
        <w:t>、弘扬爱国主义为什么要增强国防观念。</w:t>
      </w:r>
    </w:p>
    <w:p>
      <w:pPr>
        <w:snapToGrid w:val="0"/>
        <w:spacing w:line="288" w:lineRule="auto"/>
        <w:rPr>
          <w:rFonts w:hint="eastAsia" w:ascii="宋体" w:hAnsi="宋体" w:eastAsia="宋体" w:cs="宋体"/>
          <w:color w:val="auto"/>
          <w:sz w:val="20"/>
          <w:szCs w:val="20"/>
          <w:lang w:eastAsia="zh-CN"/>
        </w:rPr>
      </w:pPr>
    </w:p>
    <w:p>
      <w:pPr>
        <w:snapToGrid w:val="0"/>
        <w:spacing w:line="288" w:lineRule="auto"/>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第三章  领悟人生真谛 创造人生价值</w:t>
      </w:r>
    </w:p>
    <w:p>
      <w:pPr>
        <w:snapToGrid w:val="0"/>
        <w:spacing w:line="288" w:lineRule="auto"/>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教学要点：</w:t>
      </w:r>
      <w:r>
        <w:rPr>
          <w:rFonts w:hint="eastAsia" w:ascii="宋体" w:hAnsi="宋体" w:eastAsia="宋体" w:cs="宋体"/>
          <w:color w:val="auto"/>
          <w:sz w:val="20"/>
          <w:szCs w:val="20"/>
        </w:rPr>
        <w:t>深刻</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人的本质和社会的本质，科学地</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和处理它们之间的辨证关系，</w:t>
      </w:r>
      <w:r>
        <w:rPr>
          <w:rFonts w:hint="eastAsia" w:ascii="宋体" w:hAnsi="宋体" w:cs="宋体"/>
          <w:b/>
          <w:color w:val="auto"/>
          <w:sz w:val="20"/>
          <w:szCs w:val="20"/>
          <w:lang w:eastAsia="zh-CN"/>
        </w:rPr>
        <w:t>运用</w:t>
      </w:r>
      <w:r>
        <w:rPr>
          <w:rFonts w:hint="eastAsia" w:ascii="宋体" w:hAnsi="宋体" w:eastAsia="宋体" w:cs="宋体"/>
          <w:color w:val="auto"/>
          <w:sz w:val="20"/>
          <w:szCs w:val="20"/>
        </w:rPr>
        <w:t>到实际生活中确立以为人民服务为人生目的人生观</w:t>
      </w:r>
      <w:r>
        <w:rPr>
          <w:rFonts w:hint="eastAsia" w:ascii="宋体" w:hAnsi="宋体" w:cs="宋体"/>
          <w:color w:val="auto"/>
          <w:sz w:val="20"/>
          <w:szCs w:val="20"/>
          <w:lang w:eastAsia="zh-CN"/>
        </w:rPr>
        <w:t>，即</w:t>
      </w:r>
      <w:r>
        <w:rPr>
          <w:rFonts w:hint="eastAsia" w:ascii="宋体" w:hAnsi="宋体" w:cs="宋体"/>
          <w:b/>
          <w:bCs/>
          <w:color w:val="auto"/>
          <w:sz w:val="20"/>
          <w:szCs w:val="20"/>
          <w:lang w:eastAsia="zh-CN"/>
        </w:rPr>
        <w:t>服务关爱</w:t>
      </w:r>
      <w:r>
        <w:rPr>
          <w:rFonts w:hint="eastAsia" w:ascii="宋体" w:hAnsi="宋体" w:cs="宋体"/>
          <w:b w:val="0"/>
          <w:bCs w:val="0"/>
          <w:color w:val="auto"/>
          <w:sz w:val="20"/>
          <w:szCs w:val="20"/>
          <w:lang w:eastAsia="zh-CN"/>
        </w:rPr>
        <w:t>能力</w:t>
      </w:r>
      <w:r>
        <w:rPr>
          <w:rFonts w:hint="eastAsia" w:ascii="宋体" w:hAnsi="宋体" w:eastAsia="宋体" w:cs="宋体"/>
          <w:color w:val="auto"/>
          <w:sz w:val="20"/>
          <w:szCs w:val="20"/>
        </w:rPr>
        <w:t>；</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人生态度与人生观的关系，端正人生态度；正确把握</w:t>
      </w:r>
      <w:r>
        <w:rPr>
          <w:rFonts w:hint="eastAsia" w:ascii="宋体" w:hAnsi="宋体" w:cs="宋体"/>
          <w:b/>
          <w:color w:val="auto"/>
          <w:sz w:val="20"/>
          <w:szCs w:val="20"/>
          <w:lang w:eastAsia="zh-CN"/>
        </w:rPr>
        <w:t>评价</w:t>
      </w:r>
      <w:r>
        <w:rPr>
          <w:rFonts w:hint="eastAsia" w:ascii="宋体" w:hAnsi="宋体" w:eastAsia="宋体" w:cs="宋体"/>
          <w:color w:val="auto"/>
          <w:sz w:val="20"/>
          <w:szCs w:val="20"/>
        </w:rPr>
        <w:t>人生价值的标准和实现人生价值的条件，努力创造有价值的人生；</w:t>
      </w:r>
      <w:r>
        <w:rPr>
          <w:rFonts w:hint="eastAsia" w:ascii="宋体" w:hAnsi="宋体" w:cs="宋体"/>
          <w:b/>
          <w:color w:val="auto"/>
          <w:sz w:val="20"/>
          <w:szCs w:val="20"/>
          <w:lang w:eastAsia="zh-CN"/>
        </w:rPr>
        <w:t>综合</w:t>
      </w:r>
      <w:r>
        <w:rPr>
          <w:rFonts w:hint="eastAsia" w:ascii="宋体" w:hAnsi="宋体" w:eastAsia="宋体" w:cs="宋体"/>
          <w:color w:val="auto"/>
          <w:sz w:val="20"/>
          <w:szCs w:val="20"/>
        </w:rPr>
        <w:t>以上内容自觉协调自我身心各方面的关系、个人与他人的关系、个人与社会的关系、人与自然的关系，正确对待人生环境和处境</w:t>
      </w:r>
      <w:r>
        <w:rPr>
          <w:rFonts w:hint="eastAsia" w:ascii="宋体" w:hAnsi="宋体" w:cs="宋体"/>
          <w:color w:val="auto"/>
          <w:sz w:val="20"/>
          <w:szCs w:val="20"/>
          <w:lang w:eastAsia="zh-CN"/>
        </w:rPr>
        <w:t>，培养其</w:t>
      </w:r>
      <w:r>
        <w:rPr>
          <w:rFonts w:hint="eastAsia" w:ascii="宋体" w:hAnsi="宋体" w:cs="宋体"/>
          <w:b/>
          <w:bCs/>
          <w:color w:val="auto"/>
          <w:sz w:val="20"/>
          <w:szCs w:val="20"/>
          <w:lang w:eastAsia="zh-CN"/>
        </w:rPr>
        <w:t>尽责抗压</w:t>
      </w:r>
      <w:r>
        <w:rPr>
          <w:rFonts w:hint="eastAsia" w:ascii="宋体" w:hAnsi="宋体" w:cs="宋体"/>
          <w:color w:val="auto"/>
          <w:sz w:val="20"/>
          <w:szCs w:val="20"/>
          <w:lang w:eastAsia="zh-CN"/>
        </w:rPr>
        <w:t>的能力</w:t>
      </w:r>
      <w:r>
        <w:rPr>
          <w:rFonts w:hint="eastAsia" w:ascii="宋体" w:hAnsi="宋体" w:eastAsia="宋体" w:cs="宋体"/>
          <w:color w:val="auto"/>
          <w:sz w:val="20"/>
          <w:szCs w:val="20"/>
        </w:rPr>
        <w:t>。</w:t>
      </w:r>
    </w:p>
    <w:p>
      <w:pPr>
        <w:snapToGrid w:val="0"/>
        <w:spacing w:line="288" w:lineRule="auto"/>
        <w:rPr>
          <w:rFonts w:hint="eastAsia" w:ascii="宋体" w:hAnsi="宋体" w:eastAsia="宋体" w:cs="宋体"/>
          <w:color w:val="auto"/>
          <w:sz w:val="20"/>
          <w:szCs w:val="20"/>
          <w:lang w:eastAsia="zh-CN"/>
        </w:rPr>
      </w:pP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教学重点：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、确立积极进取的人生态度；</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、用科学高尚的人生观指引人生；</w:t>
      </w:r>
      <w:r>
        <w:rPr>
          <w:rFonts w:hint="eastAsia" w:ascii="宋体" w:hAnsi="宋体" w:eastAsia="宋体" w:cs="宋体"/>
          <w:color w:val="auto"/>
          <w:sz w:val="20"/>
          <w:szCs w:val="20"/>
        </w:rPr>
        <w:t>3</w:t>
      </w:r>
      <w:r>
        <w:rPr>
          <w:rFonts w:hint="eastAsia" w:ascii="宋体" w:hAnsi="宋体" w:eastAsia="宋体" w:cs="宋体"/>
          <w:color w:val="auto"/>
          <w:sz w:val="20"/>
          <w:szCs w:val="20"/>
          <w:lang w:eastAsia="zh-CN"/>
        </w:rPr>
        <w:t>、人生价值的标准与</w:t>
      </w:r>
      <w:r>
        <w:rPr>
          <w:rFonts w:hint="eastAsia" w:ascii="宋体" w:hAnsi="宋体" w:cs="宋体"/>
          <w:b/>
          <w:color w:val="auto"/>
          <w:sz w:val="20"/>
          <w:szCs w:val="20"/>
          <w:lang w:eastAsia="zh-CN"/>
        </w:rPr>
        <w:t>评价</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4</w:t>
      </w:r>
      <w:r>
        <w:rPr>
          <w:rFonts w:hint="eastAsia" w:ascii="宋体" w:hAnsi="宋体" w:eastAsia="宋体" w:cs="宋体"/>
          <w:color w:val="auto"/>
          <w:sz w:val="20"/>
          <w:szCs w:val="20"/>
          <w:lang w:eastAsia="zh-CN"/>
        </w:rPr>
        <w:t>、促进自我身心的和谐；</w:t>
      </w:r>
      <w:r>
        <w:rPr>
          <w:rFonts w:hint="eastAsia" w:ascii="宋体" w:hAnsi="宋体" w:eastAsia="宋体" w:cs="宋体"/>
          <w:color w:val="auto"/>
          <w:sz w:val="20"/>
          <w:szCs w:val="20"/>
        </w:rPr>
        <w:t>5</w:t>
      </w:r>
      <w:r>
        <w:rPr>
          <w:rFonts w:hint="eastAsia" w:ascii="宋体" w:hAnsi="宋体" w:eastAsia="宋体" w:cs="宋体"/>
          <w:color w:val="auto"/>
          <w:sz w:val="20"/>
          <w:szCs w:val="20"/>
          <w:lang w:eastAsia="zh-CN"/>
        </w:rPr>
        <w:t>、促进个人与他人的和谐。</w:t>
      </w:r>
    </w:p>
    <w:p>
      <w:pPr>
        <w:snapToGrid w:val="0"/>
        <w:spacing w:line="288" w:lineRule="auto"/>
        <w:ind w:left="0" w:leftChars="0" w:firstLine="418" w:firstLineChars="20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教学难点：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、如何帮助学生树立为人民服务的人生观；</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、如何帮助学生正确</w:t>
      </w:r>
      <w:r>
        <w:rPr>
          <w:rFonts w:hint="eastAsia" w:ascii="宋体" w:hAnsi="宋体" w:cs="宋体"/>
          <w:b/>
          <w:color w:val="auto"/>
          <w:sz w:val="20"/>
          <w:szCs w:val="20"/>
          <w:lang w:eastAsia="zh-CN"/>
        </w:rPr>
        <w:t>理解</w:t>
      </w:r>
      <w:r>
        <w:rPr>
          <w:rFonts w:hint="eastAsia" w:ascii="宋体" w:hAnsi="宋体" w:eastAsia="宋体" w:cs="宋体"/>
          <w:color w:val="auto"/>
          <w:sz w:val="20"/>
          <w:szCs w:val="20"/>
          <w:lang w:eastAsia="zh-CN"/>
        </w:rPr>
        <w:t>人生的社会价值与自我价值的关系；</w:t>
      </w:r>
      <w:r>
        <w:rPr>
          <w:rFonts w:hint="eastAsia" w:ascii="宋体" w:hAnsi="宋体" w:eastAsia="宋体" w:cs="宋体"/>
          <w:color w:val="auto"/>
          <w:sz w:val="20"/>
          <w:szCs w:val="20"/>
        </w:rPr>
        <w:t>3</w:t>
      </w:r>
      <w:r>
        <w:rPr>
          <w:rFonts w:hint="eastAsia" w:ascii="宋体" w:hAnsi="宋体" w:eastAsia="宋体" w:cs="宋体"/>
          <w:color w:val="auto"/>
          <w:sz w:val="20"/>
          <w:szCs w:val="20"/>
          <w:lang w:eastAsia="zh-CN"/>
        </w:rPr>
        <w:t>、如何帮助学生正确对待和处理人生环境。</w:t>
      </w:r>
    </w:p>
    <w:p>
      <w:pPr>
        <w:snapToGrid w:val="0"/>
        <w:spacing w:line="288" w:lineRule="auto"/>
        <w:ind w:left="0" w:leftChars="0" w:firstLine="418" w:firstLineChars="209"/>
        <w:rPr>
          <w:rFonts w:hint="eastAsia" w:ascii="宋体" w:hAnsi="宋体" w:eastAsia="宋体" w:cs="宋体"/>
          <w:color w:val="auto"/>
          <w:sz w:val="20"/>
          <w:szCs w:val="20"/>
          <w:lang w:eastAsia="zh-CN"/>
        </w:rPr>
      </w:pP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rPr>
        <w:t xml:space="preserve">第四章  </w:t>
      </w:r>
      <w:r>
        <w:rPr>
          <w:rFonts w:hint="eastAsia" w:ascii="宋体" w:hAnsi="宋体" w:cs="宋体"/>
          <w:color w:val="auto"/>
          <w:sz w:val="20"/>
          <w:szCs w:val="20"/>
          <w:lang w:eastAsia="zh-CN"/>
        </w:rPr>
        <w:t>注重道德传承</w:t>
      </w:r>
      <w:r>
        <w:rPr>
          <w:rFonts w:hint="eastAsia" w:ascii="宋体" w:hAnsi="宋体" w:cs="宋体"/>
          <w:color w:val="auto"/>
          <w:sz w:val="20"/>
          <w:szCs w:val="20"/>
          <w:lang w:val="en-US" w:eastAsia="zh-CN"/>
        </w:rPr>
        <w:t xml:space="preserve"> 加强道德实践</w:t>
      </w:r>
    </w:p>
    <w:p>
      <w:pPr>
        <w:snapToGrid w:val="0"/>
        <w:spacing w:line="288" w:lineRule="auto"/>
        <w:ind w:left="0" w:leftChars="0" w:firstLine="418" w:firstLineChars="20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教学要点：</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道德的起源与本质，正确把握道德的功能与作用；</w:t>
      </w:r>
      <w:r>
        <w:rPr>
          <w:rFonts w:hint="eastAsia" w:ascii="宋体" w:hAnsi="宋体" w:eastAsia="宋体" w:cs="宋体"/>
          <w:color w:val="auto"/>
          <w:sz w:val="20"/>
          <w:szCs w:val="20"/>
          <w:lang w:eastAsia="zh-CN"/>
        </w:rPr>
        <w:t>自觉继承中华民族优良道德传统</w:t>
      </w:r>
      <w:r>
        <w:rPr>
          <w:rFonts w:hint="eastAsia" w:ascii="宋体" w:hAnsi="宋体" w:cs="宋体"/>
          <w:color w:val="auto"/>
          <w:sz w:val="20"/>
          <w:szCs w:val="20"/>
          <w:lang w:eastAsia="zh-CN"/>
        </w:rPr>
        <w:t>，继承与发扬中国革命道德</w:t>
      </w:r>
      <w:r>
        <w:rPr>
          <w:rFonts w:hint="eastAsia" w:ascii="宋体" w:hAnsi="宋体" w:eastAsia="宋体" w:cs="宋体"/>
          <w:color w:val="auto"/>
          <w:sz w:val="20"/>
          <w:szCs w:val="20"/>
        </w:rPr>
        <w:t>；正确</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社会主义道德与社会主义市场经济的关系，</w:t>
      </w:r>
      <w:r>
        <w:rPr>
          <w:rFonts w:hint="eastAsia" w:ascii="宋体" w:hAnsi="宋体" w:cs="宋体"/>
          <w:b/>
          <w:color w:val="auto"/>
          <w:sz w:val="20"/>
          <w:szCs w:val="20"/>
          <w:lang w:eastAsia="zh-CN"/>
        </w:rPr>
        <w:t>运用</w:t>
      </w:r>
      <w:r>
        <w:rPr>
          <w:rFonts w:hint="eastAsia" w:ascii="宋体" w:hAnsi="宋体" w:eastAsia="宋体" w:cs="宋体"/>
          <w:color w:val="auto"/>
          <w:sz w:val="20"/>
          <w:szCs w:val="20"/>
        </w:rPr>
        <w:t>公民基本道德规范和公民道德建设的重点，提高进行道德修养的自觉性</w:t>
      </w:r>
      <w:r>
        <w:rPr>
          <w:rFonts w:hint="eastAsia" w:ascii="宋体" w:hAnsi="宋体" w:cs="宋体"/>
          <w:color w:val="auto"/>
          <w:sz w:val="20"/>
          <w:szCs w:val="20"/>
          <w:lang w:eastAsia="zh-CN"/>
        </w:rPr>
        <w:t>；着眼“四个全面”战略布局加强道德建设，能正确</w:t>
      </w:r>
      <w:r>
        <w:rPr>
          <w:rFonts w:hint="eastAsia" w:ascii="宋体" w:hAnsi="宋体" w:cs="宋体"/>
          <w:b/>
          <w:bCs/>
          <w:color w:val="auto"/>
          <w:sz w:val="20"/>
          <w:szCs w:val="20"/>
          <w:lang w:eastAsia="zh-CN"/>
        </w:rPr>
        <w:t>分析</w:t>
      </w:r>
      <w:r>
        <w:rPr>
          <w:rFonts w:hint="eastAsia" w:ascii="宋体" w:hAnsi="宋体" w:cs="宋体"/>
          <w:color w:val="auto"/>
          <w:sz w:val="20"/>
          <w:szCs w:val="20"/>
          <w:lang w:eastAsia="zh-CN"/>
        </w:rPr>
        <w:t>与</w:t>
      </w:r>
      <w:r>
        <w:rPr>
          <w:rFonts w:hint="eastAsia" w:ascii="宋体" w:hAnsi="宋体" w:cs="宋体"/>
          <w:b/>
          <w:bCs/>
          <w:color w:val="auto"/>
          <w:sz w:val="20"/>
          <w:szCs w:val="20"/>
          <w:lang w:eastAsia="zh-CN"/>
        </w:rPr>
        <w:t>评价</w:t>
      </w:r>
      <w:r>
        <w:rPr>
          <w:rFonts w:hint="eastAsia" w:ascii="宋体" w:hAnsi="宋体" w:cs="宋体"/>
          <w:color w:val="auto"/>
          <w:sz w:val="20"/>
          <w:szCs w:val="20"/>
          <w:lang w:eastAsia="zh-CN"/>
        </w:rPr>
        <w:t>当前与道德建设相关的社会问题。</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教学重点：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、社会主义道德与社会主义市场经济的关系；</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、社会主义道德的核心和基本原则；</w:t>
      </w:r>
      <w:r>
        <w:rPr>
          <w:rFonts w:hint="eastAsia" w:ascii="宋体" w:hAnsi="宋体" w:eastAsia="宋体" w:cs="宋体"/>
          <w:color w:val="auto"/>
          <w:sz w:val="20"/>
          <w:szCs w:val="20"/>
        </w:rPr>
        <w:t>3</w:t>
      </w:r>
      <w:r>
        <w:rPr>
          <w:rFonts w:hint="eastAsia" w:ascii="宋体" w:hAnsi="宋体" w:eastAsia="宋体" w:cs="宋体"/>
          <w:color w:val="auto"/>
          <w:sz w:val="20"/>
          <w:szCs w:val="20"/>
          <w:lang w:eastAsia="zh-CN"/>
        </w:rPr>
        <w:t>、大学生与诚信道德。</w:t>
      </w:r>
    </w:p>
    <w:p>
      <w:pPr>
        <w:snapToGrid w:val="0"/>
        <w:spacing w:line="288" w:lineRule="auto"/>
        <w:ind w:left="0" w:leftChars="0" w:firstLine="418" w:firstLineChars="20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教学难点：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、社会主义道德与社会主义市场经济的关系；</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、社会主义道德的核心和基本原则。</w:t>
      </w:r>
    </w:p>
    <w:p>
      <w:pPr>
        <w:snapToGrid w:val="0"/>
        <w:spacing w:line="288" w:lineRule="auto"/>
        <w:ind w:left="0" w:leftChars="0" w:firstLine="418" w:firstLineChars="209"/>
        <w:rPr>
          <w:rFonts w:hint="eastAsia" w:ascii="宋体" w:hAnsi="宋体" w:eastAsia="宋体" w:cs="宋体"/>
          <w:color w:val="auto"/>
          <w:sz w:val="20"/>
          <w:szCs w:val="20"/>
          <w:lang w:eastAsia="zh-CN"/>
        </w:rPr>
      </w:pP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rPr>
        <w:t xml:space="preserve">第五章  </w:t>
      </w:r>
      <w:r>
        <w:rPr>
          <w:rFonts w:hint="eastAsia" w:ascii="宋体" w:hAnsi="宋体" w:cs="宋体"/>
          <w:color w:val="auto"/>
          <w:sz w:val="20"/>
          <w:szCs w:val="20"/>
          <w:lang w:eastAsia="zh-CN"/>
        </w:rPr>
        <w:t>遵守道德规范</w:t>
      </w:r>
      <w:r>
        <w:rPr>
          <w:rFonts w:hint="eastAsia" w:ascii="宋体" w:hAnsi="宋体" w:cs="宋体"/>
          <w:color w:val="auto"/>
          <w:sz w:val="20"/>
          <w:szCs w:val="20"/>
          <w:lang w:val="en-US" w:eastAsia="zh-CN"/>
        </w:rPr>
        <w:t xml:space="preserve"> 锤炼高尚品格</w:t>
      </w:r>
    </w:p>
    <w:p>
      <w:pPr>
        <w:snapToGrid w:val="0"/>
        <w:spacing w:line="288" w:lineRule="auto"/>
        <w:ind w:left="0" w:leftChars="0" w:firstLine="418" w:firstLineChars="20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教学要点：</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公共生活的特点，正确认识公共生活有序化对社会发展的重要意义，</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道德和法律是维护公共秩序的基本手段；正确</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社会公德的主要内容，自觉</w:t>
      </w:r>
      <w:r>
        <w:rPr>
          <w:rFonts w:hint="eastAsia" w:ascii="宋体" w:hAnsi="宋体" w:cs="宋体"/>
          <w:b/>
          <w:color w:val="auto"/>
          <w:sz w:val="20"/>
          <w:szCs w:val="20"/>
          <w:lang w:eastAsia="zh-CN"/>
        </w:rPr>
        <w:t>运用</w:t>
      </w:r>
      <w:r>
        <w:rPr>
          <w:rFonts w:hint="eastAsia" w:ascii="宋体" w:hAnsi="宋体" w:eastAsia="宋体" w:cs="宋体"/>
          <w:color w:val="auto"/>
          <w:sz w:val="20"/>
          <w:szCs w:val="20"/>
        </w:rPr>
        <w:t>社会公德规范，</w:t>
      </w:r>
      <w:r>
        <w:rPr>
          <w:rFonts w:hint="eastAsia" w:ascii="宋体" w:hAnsi="宋体" w:eastAsia="宋体" w:cs="宋体"/>
          <w:color w:val="auto"/>
          <w:sz w:val="20"/>
          <w:szCs w:val="20"/>
          <w:lang w:eastAsia="zh-CN"/>
        </w:rPr>
        <w:t>帮助大学生树立在公共生活中自觉遵守社会公德和法律规范的意识，养成良好的文明行为习惯；</w:t>
      </w:r>
      <w:r>
        <w:rPr>
          <w:rFonts w:hint="eastAsia" w:ascii="宋体" w:hAnsi="宋体" w:eastAsia="宋体" w:cs="宋体"/>
          <w:color w:val="auto"/>
          <w:sz w:val="20"/>
          <w:szCs w:val="20"/>
        </w:rPr>
        <w:t>知道法律规范在公共生活中的作用，</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公共生活中主要法律规范的基本内容，</w:t>
      </w:r>
      <w:r>
        <w:rPr>
          <w:rFonts w:hint="eastAsia" w:ascii="宋体" w:hAnsi="宋体" w:cs="宋体"/>
          <w:b/>
          <w:color w:val="auto"/>
          <w:sz w:val="20"/>
          <w:szCs w:val="20"/>
          <w:lang w:eastAsia="zh-CN"/>
        </w:rPr>
        <w:t>运用</w:t>
      </w:r>
      <w:r>
        <w:rPr>
          <w:rFonts w:hint="eastAsia" w:ascii="宋体" w:hAnsi="宋体" w:eastAsia="宋体" w:cs="宋体"/>
          <w:color w:val="auto"/>
          <w:sz w:val="20"/>
          <w:szCs w:val="20"/>
        </w:rPr>
        <w:t>社会公德规范与公共生活中的法律规范努力维护公共生活秩序。</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职业生活的本质内涵，把握职业道德和职业生活中主要法律的基本要求，努力培养职业道德和法律素质；正确认识当前我国的就业形势，</w:t>
      </w:r>
      <w:r>
        <w:rPr>
          <w:rFonts w:hint="eastAsia" w:ascii="宋体" w:hAnsi="宋体" w:cs="宋体"/>
          <w:b/>
          <w:color w:val="auto"/>
          <w:sz w:val="20"/>
          <w:szCs w:val="20"/>
          <w:lang w:eastAsia="zh-CN"/>
        </w:rPr>
        <w:t>运用</w:t>
      </w:r>
      <w:r>
        <w:rPr>
          <w:rFonts w:hint="eastAsia" w:ascii="宋体" w:hAnsi="宋体" w:eastAsia="宋体" w:cs="宋体"/>
          <w:color w:val="auto"/>
          <w:sz w:val="20"/>
          <w:szCs w:val="20"/>
        </w:rPr>
        <w:t>就业理念树立正确的择业与创业观，</w:t>
      </w:r>
      <w:r>
        <w:rPr>
          <w:rFonts w:hint="eastAsia" w:ascii="宋体" w:hAnsi="宋体" w:cs="宋体"/>
          <w:color w:val="auto"/>
          <w:sz w:val="20"/>
          <w:szCs w:val="20"/>
          <w:lang w:eastAsia="zh-CN"/>
        </w:rPr>
        <w:t>培养学生</w:t>
      </w:r>
      <w:r>
        <w:rPr>
          <w:rFonts w:hint="eastAsia" w:ascii="宋体" w:hAnsi="宋体" w:cs="宋体"/>
          <w:b/>
          <w:bCs/>
          <w:color w:val="auto"/>
          <w:sz w:val="20"/>
          <w:szCs w:val="20"/>
          <w:lang w:eastAsia="zh-CN"/>
        </w:rPr>
        <w:t>协同创新</w:t>
      </w:r>
      <w:r>
        <w:rPr>
          <w:rFonts w:hint="eastAsia" w:ascii="宋体" w:hAnsi="宋体" w:cs="宋体"/>
          <w:color w:val="auto"/>
          <w:sz w:val="20"/>
          <w:szCs w:val="20"/>
          <w:lang w:eastAsia="zh-CN"/>
        </w:rPr>
        <w:t>能力</w:t>
      </w:r>
      <w:r>
        <w:rPr>
          <w:rFonts w:hint="eastAsia" w:ascii="宋体" w:hAnsi="宋体" w:eastAsia="宋体" w:cs="宋体"/>
          <w:color w:val="auto"/>
          <w:sz w:val="20"/>
          <w:szCs w:val="20"/>
          <w:lang w:eastAsia="zh-CN"/>
        </w:rPr>
        <w:t>自觉提高自身的职业道德和职业法律素质，</w:t>
      </w:r>
      <w:r>
        <w:rPr>
          <w:rFonts w:hint="eastAsia" w:ascii="宋体" w:hAnsi="宋体" w:eastAsia="宋体" w:cs="宋体"/>
          <w:color w:val="auto"/>
          <w:sz w:val="20"/>
          <w:szCs w:val="20"/>
        </w:rPr>
        <w:t>在实践中锻炼成才；摆正爱情在人生发展中的位置，知道婚姻与家庭的关系，</w:t>
      </w:r>
      <w:r>
        <w:rPr>
          <w:rFonts w:hint="eastAsia" w:ascii="宋体" w:hAnsi="宋体" w:cs="宋体"/>
          <w:b/>
          <w:color w:val="auto"/>
          <w:sz w:val="20"/>
          <w:szCs w:val="20"/>
          <w:lang w:eastAsia="zh-CN"/>
        </w:rPr>
        <w:t>运用</w:t>
      </w:r>
      <w:r>
        <w:rPr>
          <w:rFonts w:hint="eastAsia" w:ascii="宋体" w:hAnsi="宋体" w:eastAsia="宋体" w:cs="宋体"/>
          <w:color w:val="auto"/>
          <w:sz w:val="20"/>
          <w:szCs w:val="20"/>
        </w:rPr>
        <w:t>相关知道自觉遵守婚姻家庭的道德要求和法律要求。</w:t>
      </w:r>
      <w:r>
        <w:rPr>
          <w:rFonts w:hint="eastAsia" w:ascii="宋体" w:hAnsi="宋体" w:cs="宋体"/>
          <w:color w:val="auto"/>
          <w:sz w:val="20"/>
          <w:szCs w:val="20"/>
          <w:lang w:eastAsia="zh-CN"/>
        </w:rPr>
        <w:t>在实践中加强个人道德修养</w:t>
      </w:r>
    </w:p>
    <w:p>
      <w:pPr>
        <w:snapToGrid w:val="0"/>
        <w:spacing w:line="288" w:lineRule="auto"/>
        <w:ind w:left="0" w:leftChars="0" w:firstLine="418" w:firstLineChars="209"/>
        <w:rPr>
          <w:rFonts w:hint="eastAsia" w:ascii="宋体" w:hAnsi="宋体" w:eastAsia="宋体" w:cs="宋体"/>
          <w:color w:val="auto"/>
          <w:sz w:val="20"/>
          <w:szCs w:val="20"/>
          <w:lang w:eastAsia="zh-CN"/>
        </w:rPr>
      </w:pP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教学重点：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、社会公德的实践与养成；</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、公共生活中的相关法律规范；</w:t>
      </w:r>
      <w:r>
        <w:rPr>
          <w:rFonts w:hint="eastAsia" w:ascii="宋体" w:hAnsi="宋体" w:cs="宋体"/>
          <w:color w:val="auto"/>
          <w:sz w:val="20"/>
          <w:szCs w:val="20"/>
          <w:lang w:val="en-US" w:eastAsia="zh-CN"/>
        </w:rPr>
        <w:t>3</w:t>
      </w:r>
      <w:r>
        <w:rPr>
          <w:rFonts w:hint="eastAsia" w:ascii="宋体" w:hAnsi="宋体" w:eastAsia="宋体" w:cs="宋体"/>
          <w:color w:val="auto"/>
          <w:sz w:val="20"/>
          <w:szCs w:val="20"/>
          <w:lang w:eastAsia="zh-CN"/>
        </w:rPr>
        <w:t>、职业道德的基本要求；</w:t>
      </w:r>
      <w:r>
        <w:rPr>
          <w:rFonts w:hint="eastAsia" w:ascii="宋体" w:hAnsi="宋体" w:cs="宋体"/>
          <w:color w:val="auto"/>
          <w:sz w:val="20"/>
          <w:szCs w:val="20"/>
          <w:lang w:val="en-US" w:eastAsia="zh-CN"/>
        </w:rPr>
        <w:t>4</w:t>
      </w:r>
      <w:r>
        <w:rPr>
          <w:rFonts w:hint="eastAsia" w:ascii="宋体" w:hAnsi="宋体" w:eastAsia="宋体" w:cs="宋体"/>
          <w:color w:val="auto"/>
          <w:sz w:val="20"/>
          <w:szCs w:val="20"/>
          <w:lang w:eastAsia="zh-CN"/>
        </w:rPr>
        <w:t>、职业生活中法律的基本要求。</w:t>
      </w:r>
    </w:p>
    <w:p>
      <w:pPr>
        <w:snapToGrid w:val="0"/>
        <w:spacing w:line="288" w:lineRule="auto"/>
        <w:ind w:left="0" w:leftChars="0" w:firstLine="418" w:firstLineChars="20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教学难点：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、社会公德的实践与养成；</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、网络生活中的道德要求；</w:t>
      </w:r>
      <w:r>
        <w:rPr>
          <w:rFonts w:hint="eastAsia" w:ascii="宋体" w:hAnsi="宋体" w:cs="宋体"/>
          <w:color w:val="auto"/>
          <w:sz w:val="20"/>
          <w:szCs w:val="20"/>
          <w:lang w:val="en-US" w:eastAsia="zh-CN"/>
        </w:rPr>
        <w:t>3、</w:t>
      </w:r>
      <w:r>
        <w:rPr>
          <w:rFonts w:hint="eastAsia" w:ascii="宋体" w:hAnsi="宋体" w:eastAsia="宋体" w:cs="宋体"/>
          <w:color w:val="auto"/>
          <w:sz w:val="20"/>
          <w:szCs w:val="20"/>
          <w:lang w:eastAsia="zh-CN"/>
        </w:rPr>
        <w:t>树立正确的择业观与创业观。</w:t>
      </w:r>
    </w:p>
    <w:p>
      <w:pPr>
        <w:snapToGrid w:val="0"/>
        <w:spacing w:line="288" w:lineRule="auto"/>
        <w:rPr>
          <w:rFonts w:hint="eastAsia" w:ascii="宋体" w:hAnsi="宋体" w:eastAsia="宋体" w:cs="宋体"/>
          <w:color w:val="auto"/>
          <w:sz w:val="20"/>
          <w:szCs w:val="20"/>
          <w:lang w:eastAsia="zh-CN"/>
        </w:rPr>
      </w:pP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rPr>
        <w:t>第</w:t>
      </w:r>
      <w:r>
        <w:rPr>
          <w:rFonts w:hint="eastAsia" w:ascii="宋体" w:hAnsi="宋体" w:cs="宋体"/>
          <w:color w:val="auto"/>
          <w:sz w:val="20"/>
          <w:szCs w:val="20"/>
          <w:lang w:eastAsia="zh-CN"/>
        </w:rPr>
        <w:t>六</w:t>
      </w:r>
      <w:r>
        <w:rPr>
          <w:rFonts w:hint="eastAsia" w:ascii="宋体" w:hAnsi="宋体" w:eastAsia="宋体" w:cs="宋体"/>
          <w:color w:val="auto"/>
          <w:sz w:val="20"/>
          <w:szCs w:val="20"/>
        </w:rPr>
        <w:t xml:space="preserve">章  </w:t>
      </w:r>
      <w:r>
        <w:rPr>
          <w:rFonts w:hint="eastAsia" w:ascii="宋体" w:hAnsi="宋体" w:cs="宋体"/>
          <w:color w:val="auto"/>
          <w:sz w:val="20"/>
          <w:szCs w:val="20"/>
          <w:lang w:eastAsia="zh-CN"/>
        </w:rPr>
        <w:t>学习宪法法律</w:t>
      </w:r>
      <w:r>
        <w:rPr>
          <w:rFonts w:hint="eastAsia" w:ascii="宋体" w:hAnsi="宋体" w:cs="宋体"/>
          <w:color w:val="auto"/>
          <w:sz w:val="20"/>
          <w:szCs w:val="20"/>
          <w:lang w:val="en-US" w:eastAsia="zh-CN"/>
        </w:rPr>
        <w:t xml:space="preserve"> 建设法治体系</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教学要点：</w:t>
      </w:r>
      <w:r>
        <w:rPr>
          <w:rFonts w:hint="eastAsia" w:ascii="宋体" w:hAnsi="宋体" w:cs="宋体"/>
          <w:color w:val="auto"/>
          <w:sz w:val="20"/>
          <w:szCs w:val="20"/>
          <w:lang w:eastAsia="zh-CN"/>
        </w:rPr>
        <w:t>了解法律的本质、特征产生与发展，</w:t>
      </w:r>
      <w:r>
        <w:rPr>
          <w:rFonts w:hint="eastAsia" w:ascii="宋体" w:hAnsi="宋体" w:eastAsia="宋体" w:cs="宋体"/>
          <w:color w:val="auto"/>
          <w:sz w:val="20"/>
          <w:szCs w:val="20"/>
        </w:rPr>
        <w:t>正确</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我国社会主义法律的内涵，知道我国社会主义法律体系的概况，熟悉我国社会主义法律的基本运行机</w:t>
      </w:r>
      <w:r>
        <w:rPr>
          <w:rFonts w:hint="eastAsia" w:ascii="宋体" w:hAnsi="宋体" w:eastAsia="宋体" w:cs="宋体"/>
          <w:color w:val="auto"/>
          <w:sz w:val="20"/>
          <w:szCs w:val="20"/>
          <w:lang w:eastAsia="zh-CN"/>
        </w:rPr>
        <w:t>制</w:t>
      </w:r>
      <w:r>
        <w:rPr>
          <w:rFonts w:hint="eastAsia" w:ascii="宋体" w:hAnsi="宋体" w:eastAsia="宋体" w:cs="宋体"/>
          <w:color w:val="auto"/>
          <w:sz w:val="20"/>
          <w:szCs w:val="20"/>
        </w:rPr>
        <w:t>，掌握我国宪法和其他部门基本法的主要精神和内容，树立法律意识和增强法律素质</w:t>
      </w:r>
      <w:r>
        <w:rPr>
          <w:rFonts w:hint="eastAsia" w:ascii="宋体" w:hAnsi="宋体" w:cs="宋体"/>
          <w:color w:val="auto"/>
          <w:sz w:val="20"/>
          <w:szCs w:val="20"/>
          <w:lang w:eastAsia="zh-CN"/>
        </w:rPr>
        <w:t>。</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教学重点：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、宪法的内涵，宪法在国家生活中的地位；</w:t>
      </w:r>
      <w:r>
        <w:rPr>
          <w:rFonts w:hint="eastAsia" w:ascii="宋体" w:hAnsi="宋体" w:cs="宋体"/>
          <w:color w:val="auto"/>
          <w:sz w:val="20"/>
          <w:szCs w:val="20"/>
          <w:lang w:val="en-US" w:eastAsia="zh-CN"/>
        </w:rPr>
        <w:t>2</w:t>
      </w:r>
      <w:r>
        <w:rPr>
          <w:rFonts w:hint="eastAsia" w:ascii="宋体" w:hAnsi="宋体" w:eastAsia="宋体" w:cs="宋体"/>
          <w:color w:val="auto"/>
          <w:sz w:val="20"/>
          <w:szCs w:val="20"/>
          <w:lang w:eastAsia="zh-CN"/>
        </w:rPr>
        <w:t>、领会社会主义法律精神；</w:t>
      </w:r>
      <w:r>
        <w:rPr>
          <w:rFonts w:hint="eastAsia" w:ascii="宋体" w:hAnsi="宋体" w:cs="宋体"/>
          <w:color w:val="auto"/>
          <w:sz w:val="20"/>
          <w:szCs w:val="20"/>
          <w:lang w:val="en-US" w:eastAsia="zh-CN"/>
        </w:rPr>
        <w:t>3</w:t>
      </w:r>
      <w:r>
        <w:rPr>
          <w:rFonts w:hint="eastAsia" w:ascii="宋体" w:hAnsi="宋体" w:eastAsia="宋体" w:cs="宋体"/>
          <w:color w:val="auto"/>
          <w:sz w:val="20"/>
          <w:szCs w:val="20"/>
          <w:lang w:eastAsia="zh-CN"/>
        </w:rPr>
        <w:t>、</w:t>
      </w:r>
      <w:r>
        <w:rPr>
          <w:rFonts w:hint="eastAsia" w:ascii="宋体" w:hAnsi="宋体" w:cs="宋体"/>
          <w:color w:val="auto"/>
          <w:sz w:val="20"/>
          <w:szCs w:val="20"/>
          <w:lang w:eastAsia="zh-CN"/>
        </w:rPr>
        <w:t>中国特色社会主义法治体系的内容与意义</w:t>
      </w:r>
      <w:r>
        <w:rPr>
          <w:rFonts w:hint="eastAsia" w:ascii="宋体" w:hAnsi="宋体" w:eastAsia="宋体" w:cs="宋体"/>
          <w:color w:val="auto"/>
          <w:sz w:val="20"/>
          <w:szCs w:val="20"/>
          <w:lang w:eastAsia="zh-CN"/>
        </w:rPr>
        <w:t>。</w:t>
      </w:r>
    </w:p>
    <w:p>
      <w:pPr>
        <w:snapToGrid w:val="0"/>
        <w:spacing w:line="288" w:lineRule="auto"/>
        <w:ind w:left="0" w:leftChars="0" w:firstLine="418" w:firstLineChars="20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教学难点：</w:t>
      </w:r>
      <w:r>
        <w:rPr>
          <w:rFonts w:hint="eastAsia" w:ascii="宋体" w:hAnsi="宋体" w:cs="宋体"/>
          <w:color w:val="auto"/>
          <w:sz w:val="20"/>
          <w:szCs w:val="20"/>
          <w:lang w:val="en-US" w:eastAsia="zh-CN"/>
        </w:rPr>
        <w:t>1、</w:t>
      </w:r>
      <w:r>
        <w:rPr>
          <w:rFonts w:hint="eastAsia" w:ascii="宋体" w:hAnsi="宋体" w:cs="宋体"/>
          <w:color w:val="auto"/>
          <w:sz w:val="20"/>
          <w:szCs w:val="20"/>
          <w:lang w:eastAsia="zh-CN"/>
        </w:rPr>
        <w:t>中国特色社会主义法治体系的内容与意义</w:t>
      </w:r>
      <w:r>
        <w:rPr>
          <w:rFonts w:hint="eastAsia" w:ascii="宋体" w:hAnsi="宋体" w:eastAsia="宋体" w:cs="宋体"/>
          <w:color w:val="auto"/>
          <w:sz w:val="20"/>
          <w:szCs w:val="20"/>
          <w:lang w:eastAsia="zh-CN"/>
        </w:rPr>
        <w:t>。</w:t>
      </w:r>
    </w:p>
    <w:p>
      <w:pPr>
        <w:snapToGrid w:val="0"/>
        <w:spacing w:line="288" w:lineRule="auto"/>
        <w:ind w:left="0" w:leftChars="0" w:firstLine="418" w:firstLineChars="209"/>
        <w:rPr>
          <w:rFonts w:hint="eastAsia" w:ascii="宋体" w:hAnsi="宋体" w:eastAsia="宋体" w:cs="宋体"/>
          <w:color w:val="auto"/>
          <w:sz w:val="20"/>
          <w:szCs w:val="20"/>
          <w:lang w:eastAsia="zh-CN"/>
        </w:rPr>
      </w:pPr>
    </w:p>
    <w:p>
      <w:pPr>
        <w:numPr>
          <w:ilvl w:val="0"/>
          <w:numId w:val="1"/>
        </w:numPr>
        <w:snapToGrid w:val="0"/>
        <w:spacing w:line="288" w:lineRule="auto"/>
        <w:ind w:left="0" w:leftChars="0" w:firstLine="418" w:firstLineChars="20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 xml:space="preserve"> 树立法治观念 尊重法律权威</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cs="宋体"/>
          <w:color w:val="auto"/>
          <w:sz w:val="20"/>
          <w:szCs w:val="20"/>
          <w:lang w:val="en-US" w:eastAsia="zh-CN"/>
        </w:rPr>
        <w:t>教学要点：</w:t>
      </w:r>
      <w:r>
        <w:rPr>
          <w:rFonts w:hint="eastAsia" w:ascii="宋体" w:hAnsi="宋体" w:eastAsia="宋体" w:cs="宋体"/>
          <w:color w:val="auto"/>
          <w:sz w:val="20"/>
          <w:szCs w:val="20"/>
        </w:rPr>
        <w:t>明确建设社会主义法治国家的主要任务；树立社会主义法治观念，</w:t>
      </w:r>
      <w:r>
        <w:rPr>
          <w:rFonts w:hint="eastAsia" w:ascii="宋体" w:hAnsi="宋体" w:cs="宋体"/>
          <w:b/>
          <w:color w:val="auto"/>
          <w:sz w:val="20"/>
          <w:szCs w:val="20"/>
          <w:lang w:eastAsia="zh-CN"/>
        </w:rPr>
        <w:t>运用</w:t>
      </w:r>
      <w:r>
        <w:rPr>
          <w:rFonts w:hint="eastAsia" w:ascii="宋体" w:hAnsi="宋体" w:eastAsia="宋体" w:cs="宋体"/>
          <w:color w:val="auto"/>
          <w:sz w:val="20"/>
          <w:szCs w:val="20"/>
        </w:rPr>
        <w:t>法律内涵养成自觉依法办事的习惯；培养社会主义法律思维方式，努力维护社会主义法律权威。</w:t>
      </w:r>
    </w:p>
    <w:p>
      <w:pPr>
        <w:numPr>
          <w:numId w:val="0"/>
        </w:numPr>
        <w:snapToGrid w:val="0"/>
        <w:spacing w:line="288" w:lineRule="auto"/>
        <w:ind w:leftChars="20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教学难点：1</w:t>
      </w:r>
      <w:r>
        <w:rPr>
          <w:rFonts w:hint="eastAsia" w:ascii="宋体" w:hAnsi="宋体" w:eastAsia="宋体" w:cs="宋体"/>
          <w:color w:val="auto"/>
          <w:sz w:val="20"/>
          <w:szCs w:val="20"/>
          <w:lang w:eastAsia="zh-CN"/>
        </w:rPr>
        <w:t>、培养社会主义法律思维方式。</w:t>
      </w:r>
    </w:p>
    <w:p>
      <w:pPr>
        <w:numPr>
          <w:numId w:val="0"/>
        </w:numPr>
        <w:snapToGrid w:val="0"/>
        <w:spacing w:line="288" w:lineRule="auto"/>
        <w:ind w:leftChars="20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教学重点：1</w:t>
      </w:r>
      <w:r>
        <w:rPr>
          <w:rFonts w:hint="eastAsia" w:ascii="宋体" w:hAnsi="宋体" w:eastAsia="宋体" w:cs="宋体"/>
          <w:color w:val="auto"/>
          <w:sz w:val="20"/>
          <w:szCs w:val="20"/>
          <w:lang w:eastAsia="zh-CN"/>
        </w:rPr>
        <w:t>、增强法治观念，提高法律素质。</w:t>
      </w:r>
    </w:p>
    <w:p>
      <w:pPr>
        <w:snapToGrid w:val="0"/>
        <w:spacing w:line="288" w:lineRule="auto"/>
        <w:ind w:left="0" w:leftChars="0" w:firstLine="418" w:firstLineChars="209"/>
        <w:rPr>
          <w:rFonts w:hint="eastAsia" w:ascii="宋体" w:hAnsi="宋体" w:eastAsia="宋体" w:cs="宋体"/>
          <w:color w:val="auto"/>
          <w:sz w:val="20"/>
          <w:szCs w:val="20"/>
        </w:rPr>
      </w:pP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rPr>
        <w:t xml:space="preserve">第八章  </w:t>
      </w:r>
      <w:r>
        <w:rPr>
          <w:rFonts w:hint="eastAsia" w:ascii="宋体" w:hAnsi="宋体" w:cs="宋体"/>
          <w:color w:val="auto"/>
          <w:sz w:val="20"/>
          <w:szCs w:val="20"/>
          <w:lang w:eastAsia="zh-CN"/>
        </w:rPr>
        <w:t>行使法律权利</w:t>
      </w:r>
      <w:r>
        <w:rPr>
          <w:rFonts w:hint="eastAsia" w:ascii="宋体" w:hAnsi="宋体" w:cs="宋体"/>
          <w:color w:val="auto"/>
          <w:sz w:val="20"/>
          <w:szCs w:val="20"/>
          <w:lang w:val="en-US" w:eastAsia="zh-CN"/>
        </w:rPr>
        <w:t xml:space="preserve"> 履行法律义务</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教学要点：</w:t>
      </w:r>
      <w:r>
        <w:rPr>
          <w:rFonts w:hint="eastAsia" w:ascii="宋体" w:hAnsi="宋体" w:eastAsia="宋体" w:cs="宋体"/>
          <w:color w:val="auto"/>
          <w:sz w:val="20"/>
          <w:szCs w:val="20"/>
        </w:rPr>
        <w:t>通过本章教学，学生在认识和</w:t>
      </w:r>
      <w:r>
        <w:rPr>
          <w:rFonts w:hint="eastAsia" w:ascii="宋体" w:hAnsi="宋体" w:cs="宋体"/>
          <w:b/>
          <w:color w:val="auto"/>
          <w:sz w:val="20"/>
          <w:szCs w:val="20"/>
          <w:lang w:eastAsia="zh-CN"/>
        </w:rPr>
        <w:t>理解</w:t>
      </w:r>
      <w:r>
        <w:rPr>
          <w:rFonts w:hint="eastAsia" w:ascii="宋体" w:hAnsi="宋体" w:eastAsia="宋体" w:cs="宋体"/>
          <w:color w:val="auto"/>
          <w:sz w:val="20"/>
          <w:szCs w:val="20"/>
        </w:rPr>
        <w:t>社会主义法律体系的基础上，</w:t>
      </w:r>
      <w:r>
        <w:rPr>
          <w:rFonts w:hint="eastAsia" w:ascii="宋体" w:hAnsi="宋体" w:cs="宋体"/>
          <w:b/>
          <w:color w:val="auto"/>
          <w:sz w:val="20"/>
          <w:szCs w:val="20"/>
          <w:lang w:eastAsia="zh-CN"/>
        </w:rPr>
        <w:t>运用</w:t>
      </w:r>
      <w:r>
        <w:rPr>
          <w:rFonts w:hint="eastAsia" w:ascii="宋体" w:hAnsi="宋体" w:eastAsia="宋体" w:cs="宋体"/>
          <w:color w:val="auto"/>
          <w:sz w:val="20"/>
          <w:szCs w:val="20"/>
        </w:rPr>
        <w:t>法律知道正确行使自己的权利，严格履行自己的义务，依法律已，依法维护国家利益和自身的合法权益，自觉地同违法犯罪行为作斗争。</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教学重点：</w:t>
      </w:r>
      <w:r>
        <w:rPr>
          <w:rFonts w:hint="eastAsia" w:ascii="宋体" w:hAnsi="宋体" w:cs="宋体"/>
          <w:color w:val="auto"/>
          <w:sz w:val="20"/>
          <w:szCs w:val="20"/>
          <w:lang w:val="en-US" w:eastAsia="zh-CN"/>
        </w:rPr>
        <w:t>1</w:t>
      </w:r>
      <w:r>
        <w:rPr>
          <w:rFonts w:hint="eastAsia" w:ascii="宋体" w:hAnsi="宋体" w:eastAsia="宋体" w:cs="宋体"/>
          <w:color w:val="auto"/>
          <w:sz w:val="20"/>
          <w:szCs w:val="20"/>
          <w:lang w:eastAsia="zh-CN"/>
        </w:rPr>
        <w:t>、</w:t>
      </w:r>
      <w:r>
        <w:rPr>
          <w:rFonts w:hint="eastAsia" w:ascii="宋体" w:hAnsi="宋体" w:cs="宋体"/>
          <w:color w:val="auto"/>
          <w:sz w:val="20"/>
          <w:szCs w:val="20"/>
          <w:lang w:eastAsia="zh-CN"/>
        </w:rPr>
        <w:t>法律权利与法律义务</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4</w:t>
      </w:r>
      <w:r>
        <w:rPr>
          <w:rFonts w:hint="eastAsia" w:ascii="宋体" w:hAnsi="宋体" w:eastAsia="宋体" w:cs="宋体"/>
          <w:color w:val="auto"/>
          <w:sz w:val="20"/>
          <w:szCs w:val="20"/>
          <w:lang w:eastAsia="zh-CN"/>
        </w:rPr>
        <w:t>、</w:t>
      </w:r>
      <w:r>
        <w:rPr>
          <w:rFonts w:hint="eastAsia" w:ascii="宋体" w:hAnsi="宋体" w:cs="宋体"/>
          <w:color w:val="auto"/>
          <w:sz w:val="20"/>
          <w:szCs w:val="20"/>
          <w:lang w:eastAsia="zh-CN"/>
        </w:rPr>
        <w:t>我国宪法法律规定的权利与义务。</w:t>
      </w:r>
    </w:p>
    <w:p>
      <w:pPr>
        <w:snapToGrid w:val="0"/>
        <w:spacing w:line="288" w:lineRule="auto"/>
        <w:ind w:left="0" w:leftChars="0" w:firstLine="418" w:firstLineChars="20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教学难点：</w:t>
      </w:r>
      <w:r>
        <w:rPr>
          <w:rFonts w:hint="eastAsia" w:ascii="宋体" w:hAnsi="宋体" w:eastAsia="宋体" w:cs="宋体"/>
          <w:color w:val="auto"/>
          <w:sz w:val="20"/>
          <w:szCs w:val="20"/>
        </w:rPr>
        <w:t>1</w:t>
      </w:r>
      <w:r>
        <w:rPr>
          <w:rFonts w:hint="eastAsia" w:ascii="宋体" w:hAnsi="宋体" w:eastAsia="宋体" w:cs="宋体"/>
          <w:color w:val="auto"/>
          <w:sz w:val="20"/>
          <w:szCs w:val="20"/>
          <w:lang w:eastAsia="zh-CN"/>
        </w:rPr>
        <w:t>、如何正确</w:t>
      </w:r>
      <w:r>
        <w:rPr>
          <w:rFonts w:hint="eastAsia" w:ascii="宋体" w:hAnsi="宋体" w:cs="宋体"/>
          <w:b/>
          <w:color w:val="auto"/>
          <w:sz w:val="20"/>
          <w:szCs w:val="20"/>
          <w:lang w:eastAsia="zh-CN"/>
        </w:rPr>
        <w:t>理解</w:t>
      </w:r>
      <w:r>
        <w:rPr>
          <w:rFonts w:hint="eastAsia" w:ascii="宋体" w:hAnsi="宋体" w:eastAsia="宋体" w:cs="宋体"/>
          <w:color w:val="auto"/>
          <w:sz w:val="20"/>
          <w:szCs w:val="20"/>
          <w:lang w:eastAsia="zh-CN"/>
        </w:rPr>
        <w:t>和正确行使公民的基本权利；</w:t>
      </w:r>
    </w:p>
    <w:p>
      <w:pPr>
        <w:snapToGrid w:val="0"/>
        <w:spacing w:line="288" w:lineRule="auto"/>
        <w:ind w:right="2520"/>
        <w:rPr>
          <w:color w:val="000000"/>
          <w:sz w:val="20"/>
          <w:szCs w:val="20"/>
        </w:rPr>
      </w:pPr>
    </w:p>
    <w:p>
      <w:pPr>
        <w:widowControl/>
        <w:spacing w:beforeLines="50" w:afterLines="50" w:line="288" w:lineRule="auto"/>
        <w:ind w:firstLine="360" w:firstLineChars="150"/>
        <w:jc w:val="left"/>
        <w:rPr>
          <w:rFonts w:ascii="黑体" w:hAnsi="宋体" w:eastAsia="黑体"/>
          <w:color w:val="993300"/>
          <w:sz w:val="24"/>
        </w:rPr>
      </w:pPr>
      <w:r>
        <w:rPr>
          <w:rFonts w:hint="eastAsia" w:ascii="黑体" w:hAnsi="宋体" w:eastAsia="黑体"/>
          <w:color w:val="993300"/>
          <w:sz w:val="24"/>
        </w:rPr>
        <w:t>七、实践环节各阶段名称及基本要求（适用于集中实践、实习、毕业设计等）</w:t>
      </w:r>
    </w:p>
    <w:p>
      <w:pPr>
        <w:snapToGrid w:val="0"/>
        <w:spacing w:line="288" w:lineRule="auto"/>
        <w:ind w:right="26" w:firstLine="400" w:firstLineChars="200"/>
        <w:rPr>
          <w:rFonts w:ascii="宋体" w:hAnsi="宋体"/>
          <w:color w:val="993300"/>
          <w:sz w:val="20"/>
          <w:szCs w:val="20"/>
        </w:rPr>
      </w:pPr>
      <w:r>
        <w:rPr>
          <w:rFonts w:hint="eastAsia" w:ascii="宋体" w:hAnsi="宋体"/>
          <w:color w:val="993300"/>
          <w:sz w:val="20"/>
          <w:szCs w:val="20"/>
        </w:rPr>
        <w:t>列出实践环节各阶段的名称、实践的天数或周数及每个阶段的内容简述。</w:t>
      </w:r>
    </w:p>
    <w:tbl>
      <w:tblPr>
        <w:tblStyle w:val="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17"/>
        <w:gridCol w:w="3840"/>
        <w:gridCol w:w="1995"/>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top"/>
          </w:tcPr>
          <w:p>
            <w:pPr>
              <w:snapToGrid w:val="0"/>
              <w:jc w:val="both"/>
              <w:rPr>
                <w:rFonts w:ascii="宋体"/>
                <w:color w:val="993300"/>
                <w:sz w:val="20"/>
                <w:szCs w:val="20"/>
              </w:rPr>
            </w:pPr>
            <w:r>
              <w:rPr>
                <w:rFonts w:hint="eastAsia" w:ascii="宋体" w:hAnsi="宋体"/>
                <w:color w:val="993300"/>
                <w:sz w:val="20"/>
                <w:szCs w:val="20"/>
              </w:rPr>
              <w:t>序号</w:t>
            </w:r>
          </w:p>
        </w:tc>
        <w:tc>
          <w:tcPr>
            <w:tcW w:w="1517" w:type="dxa"/>
            <w:tcBorders>
              <w:top w:val="single" w:color="auto" w:sz="4" w:space="0"/>
              <w:left w:val="single" w:color="auto" w:sz="4" w:space="0"/>
              <w:bottom w:val="single" w:color="auto" w:sz="4" w:space="0"/>
              <w:right w:val="single" w:color="auto" w:sz="4" w:space="0"/>
            </w:tcBorders>
            <w:vAlign w:val="top"/>
          </w:tcPr>
          <w:p>
            <w:pPr>
              <w:snapToGrid w:val="0"/>
              <w:jc w:val="both"/>
              <w:rPr>
                <w:rFonts w:ascii="宋体"/>
                <w:color w:val="993300"/>
                <w:sz w:val="20"/>
                <w:szCs w:val="20"/>
              </w:rPr>
            </w:pPr>
            <w:r>
              <w:rPr>
                <w:rFonts w:hint="eastAsia" w:ascii="宋体" w:hAnsi="宋体"/>
                <w:color w:val="993300"/>
                <w:sz w:val="20"/>
                <w:szCs w:val="20"/>
              </w:rPr>
              <w:t>各阶段名称</w:t>
            </w:r>
          </w:p>
        </w:tc>
        <w:tc>
          <w:tcPr>
            <w:tcW w:w="3840" w:type="dxa"/>
            <w:tcBorders>
              <w:top w:val="single" w:color="auto" w:sz="4" w:space="0"/>
              <w:left w:val="single" w:color="auto" w:sz="4" w:space="0"/>
              <w:bottom w:val="single" w:color="auto" w:sz="4" w:space="0"/>
              <w:right w:val="single" w:color="auto" w:sz="4" w:space="0"/>
            </w:tcBorders>
            <w:vAlign w:val="top"/>
          </w:tcPr>
          <w:p>
            <w:pPr>
              <w:snapToGrid w:val="0"/>
              <w:jc w:val="both"/>
              <w:rPr>
                <w:rFonts w:ascii="宋体"/>
                <w:color w:val="993300"/>
                <w:sz w:val="20"/>
                <w:szCs w:val="20"/>
              </w:rPr>
            </w:pPr>
            <w:r>
              <w:rPr>
                <w:rFonts w:hint="eastAsia" w:ascii="宋体" w:hAnsi="宋体"/>
                <w:color w:val="993300"/>
                <w:sz w:val="20"/>
                <w:szCs w:val="20"/>
              </w:rPr>
              <w:t>主要内容</w:t>
            </w:r>
          </w:p>
        </w:tc>
        <w:tc>
          <w:tcPr>
            <w:tcW w:w="1995" w:type="dxa"/>
            <w:tcBorders>
              <w:top w:val="single" w:color="auto" w:sz="4" w:space="0"/>
              <w:left w:val="single" w:color="auto" w:sz="4" w:space="0"/>
              <w:bottom w:val="single" w:color="auto" w:sz="4" w:space="0"/>
              <w:right w:val="single" w:color="auto" w:sz="4" w:space="0"/>
            </w:tcBorders>
            <w:vAlign w:val="top"/>
          </w:tcPr>
          <w:p>
            <w:pPr>
              <w:snapToGrid w:val="0"/>
              <w:jc w:val="both"/>
              <w:rPr>
                <w:rFonts w:ascii="宋体"/>
                <w:color w:val="993300"/>
                <w:sz w:val="20"/>
                <w:szCs w:val="20"/>
              </w:rPr>
            </w:pPr>
            <w:r>
              <w:rPr>
                <w:rFonts w:hint="eastAsia" w:ascii="宋体" w:hAnsi="宋体"/>
                <w:color w:val="993300"/>
                <w:sz w:val="20"/>
                <w:szCs w:val="20"/>
              </w:rPr>
              <w:t>天数/周数</w:t>
            </w:r>
          </w:p>
        </w:tc>
        <w:tc>
          <w:tcPr>
            <w:tcW w:w="1180" w:type="dxa"/>
            <w:tcBorders>
              <w:top w:val="single" w:color="auto" w:sz="4" w:space="0"/>
              <w:left w:val="single" w:color="auto" w:sz="4" w:space="0"/>
              <w:right w:val="single" w:color="auto" w:sz="4" w:space="0"/>
            </w:tcBorders>
            <w:vAlign w:val="top"/>
          </w:tcPr>
          <w:p>
            <w:pPr>
              <w:snapToGrid w:val="0"/>
              <w:jc w:val="both"/>
              <w:rPr>
                <w:rFonts w:ascii="宋体"/>
                <w:color w:val="993300"/>
                <w:sz w:val="20"/>
                <w:szCs w:val="20"/>
              </w:rPr>
            </w:pPr>
            <w:r>
              <w:rPr>
                <w:rFonts w:hint="eastAsia" w:ascii="宋体" w:hAnsi="宋体"/>
                <w:color w:val="993300"/>
                <w:sz w:val="20"/>
                <w:szCs w:val="20"/>
              </w:rPr>
              <w:t>备注</w:t>
            </w:r>
            <w:r>
              <w:rPr>
                <w:rFonts w:hint="eastAsia" w:ascii="宋体" w:hAnsi="宋体"/>
                <w:color w:val="993300"/>
                <w:sz w:val="20"/>
                <w:szCs w:val="20"/>
                <w:lang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hint="eastAsia" w:eastAsia="宋体"/>
                <w:color w:val="auto"/>
                <w:sz w:val="20"/>
                <w:szCs w:val="20"/>
                <w:lang w:val="en-US" w:eastAsia="zh-CN"/>
              </w:rPr>
            </w:pPr>
            <w:r>
              <w:rPr>
                <w:rFonts w:hint="eastAsia"/>
                <w:color w:val="auto"/>
                <w:sz w:val="20"/>
                <w:szCs w:val="20"/>
                <w:lang w:val="en-US" w:eastAsia="zh-CN"/>
              </w:rPr>
              <w:t>1</w:t>
            </w:r>
          </w:p>
        </w:tc>
        <w:tc>
          <w:tcPr>
            <w:tcW w:w="1517"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hint="eastAsia"/>
                <w:color w:val="auto"/>
                <w:sz w:val="20"/>
                <w:szCs w:val="20"/>
                <w:lang w:eastAsia="zh-CN"/>
              </w:rPr>
            </w:pPr>
            <w:r>
              <w:rPr>
                <w:rFonts w:hint="eastAsia"/>
                <w:color w:val="auto"/>
                <w:sz w:val="20"/>
                <w:szCs w:val="20"/>
                <w:lang w:eastAsia="zh-CN"/>
              </w:rPr>
              <w:t>实践准备</w:t>
            </w:r>
          </w:p>
        </w:tc>
        <w:tc>
          <w:tcPr>
            <w:tcW w:w="3840"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组建团队，确定选题，商讨实施方案</w:t>
            </w:r>
          </w:p>
        </w:tc>
        <w:tc>
          <w:tcPr>
            <w:tcW w:w="1995"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第3周至第4周</w:t>
            </w:r>
          </w:p>
        </w:tc>
        <w:tc>
          <w:tcPr>
            <w:tcW w:w="1180" w:type="dxa"/>
            <w:tcBorders>
              <w:left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hint="eastAsia" w:eastAsia="宋体"/>
                <w:color w:val="auto"/>
                <w:sz w:val="20"/>
                <w:szCs w:val="20"/>
                <w:lang w:val="en-US" w:eastAsia="zh-CN"/>
              </w:rPr>
            </w:pPr>
            <w:r>
              <w:rPr>
                <w:rFonts w:hint="eastAsia"/>
                <w:color w:val="auto"/>
                <w:sz w:val="20"/>
                <w:szCs w:val="20"/>
                <w:lang w:val="en-US" w:eastAsia="zh-CN"/>
              </w:rPr>
              <w:t>2</w:t>
            </w:r>
          </w:p>
        </w:tc>
        <w:tc>
          <w:tcPr>
            <w:tcW w:w="1517"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hint="eastAsia" w:eastAsia="宋体"/>
                <w:color w:val="auto"/>
                <w:sz w:val="20"/>
                <w:szCs w:val="20"/>
                <w:lang w:eastAsia="zh-CN"/>
              </w:rPr>
            </w:pPr>
            <w:r>
              <w:rPr>
                <w:rFonts w:hint="eastAsia"/>
                <w:color w:val="auto"/>
                <w:sz w:val="20"/>
                <w:szCs w:val="20"/>
                <w:lang w:eastAsia="zh-CN"/>
              </w:rPr>
              <w:t>实践调研</w:t>
            </w:r>
          </w:p>
        </w:tc>
        <w:tc>
          <w:tcPr>
            <w:tcW w:w="3840"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各小组按实施方案展开调研实践活动。</w:t>
            </w:r>
          </w:p>
        </w:tc>
        <w:tc>
          <w:tcPr>
            <w:tcW w:w="1995"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第5周至第10周</w:t>
            </w:r>
          </w:p>
        </w:tc>
        <w:tc>
          <w:tcPr>
            <w:tcW w:w="1180" w:type="dxa"/>
            <w:tcBorders>
              <w:left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hint="eastAsia" w:eastAsia="宋体"/>
                <w:color w:val="auto"/>
                <w:sz w:val="20"/>
                <w:szCs w:val="20"/>
                <w:lang w:val="en-US" w:eastAsia="zh-CN"/>
              </w:rPr>
            </w:pPr>
            <w:r>
              <w:rPr>
                <w:rFonts w:hint="eastAsia"/>
                <w:color w:val="auto"/>
                <w:sz w:val="20"/>
                <w:szCs w:val="20"/>
                <w:lang w:val="en-US" w:eastAsia="zh-CN"/>
              </w:rPr>
              <w:t>3</w:t>
            </w:r>
          </w:p>
        </w:tc>
        <w:tc>
          <w:tcPr>
            <w:tcW w:w="1517"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hint="eastAsia" w:eastAsia="宋体"/>
                <w:color w:val="auto"/>
                <w:sz w:val="20"/>
                <w:szCs w:val="20"/>
                <w:lang w:eastAsia="zh-CN"/>
              </w:rPr>
            </w:pPr>
            <w:r>
              <w:rPr>
                <w:rFonts w:hint="eastAsia"/>
                <w:color w:val="auto"/>
                <w:sz w:val="20"/>
                <w:szCs w:val="20"/>
                <w:lang w:eastAsia="zh-CN"/>
              </w:rPr>
              <w:t>撰写实践报告</w:t>
            </w:r>
          </w:p>
        </w:tc>
        <w:tc>
          <w:tcPr>
            <w:tcW w:w="3840"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根据调研资料撰写实践报告和个人小结</w:t>
            </w:r>
          </w:p>
        </w:tc>
        <w:tc>
          <w:tcPr>
            <w:tcW w:w="1995"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第11周至第12周</w:t>
            </w:r>
          </w:p>
        </w:tc>
        <w:tc>
          <w:tcPr>
            <w:tcW w:w="1180" w:type="dxa"/>
            <w:tcBorders>
              <w:left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hint="eastAsia" w:eastAsia="宋体"/>
                <w:color w:val="auto"/>
                <w:sz w:val="20"/>
                <w:szCs w:val="20"/>
                <w:lang w:val="en-US" w:eastAsia="zh-CN"/>
              </w:rPr>
            </w:pPr>
            <w:r>
              <w:rPr>
                <w:rFonts w:hint="eastAsia"/>
                <w:color w:val="auto"/>
                <w:sz w:val="20"/>
                <w:szCs w:val="20"/>
                <w:lang w:val="en-US" w:eastAsia="zh-CN"/>
              </w:rPr>
              <w:t>4</w:t>
            </w:r>
          </w:p>
        </w:tc>
        <w:tc>
          <w:tcPr>
            <w:tcW w:w="1517"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hint="eastAsia" w:eastAsia="宋体"/>
                <w:color w:val="auto"/>
                <w:sz w:val="20"/>
                <w:szCs w:val="20"/>
                <w:lang w:eastAsia="zh-CN"/>
              </w:rPr>
            </w:pPr>
            <w:r>
              <w:rPr>
                <w:rFonts w:hint="eastAsia"/>
                <w:color w:val="auto"/>
                <w:sz w:val="20"/>
                <w:szCs w:val="20"/>
                <w:lang w:eastAsia="zh-CN"/>
              </w:rPr>
              <w:t>总结交流</w:t>
            </w:r>
          </w:p>
        </w:tc>
        <w:tc>
          <w:tcPr>
            <w:tcW w:w="3840"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课堂交流：各小组在课堂上展示实践成果</w:t>
            </w:r>
          </w:p>
        </w:tc>
        <w:tc>
          <w:tcPr>
            <w:tcW w:w="1995"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第13周至第14周</w:t>
            </w:r>
          </w:p>
        </w:tc>
        <w:tc>
          <w:tcPr>
            <w:tcW w:w="1180" w:type="dxa"/>
            <w:tcBorders>
              <w:left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hint="eastAsia"/>
                <w:color w:val="auto"/>
                <w:sz w:val="20"/>
                <w:szCs w:val="20"/>
              </w:rPr>
            </w:pPr>
          </w:p>
        </w:tc>
        <w:tc>
          <w:tcPr>
            <w:tcW w:w="1517"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hint="eastAsia"/>
                <w:color w:val="auto"/>
                <w:sz w:val="20"/>
                <w:szCs w:val="20"/>
              </w:rPr>
            </w:pPr>
          </w:p>
        </w:tc>
        <w:tc>
          <w:tcPr>
            <w:tcW w:w="3840"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合计</w:t>
            </w:r>
          </w:p>
        </w:tc>
        <w:tc>
          <w:tcPr>
            <w:tcW w:w="1995"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both"/>
              <w:rPr>
                <w:rFonts w:ascii="宋体"/>
                <w:color w:val="FF6600"/>
                <w:sz w:val="16"/>
                <w:szCs w:val="16"/>
              </w:rPr>
            </w:pPr>
          </w:p>
        </w:tc>
        <w:tc>
          <w:tcPr>
            <w:tcW w:w="1180" w:type="dxa"/>
            <w:tcBorders>
              <w:left w:val="single" w:color="auto" w:sz="4" w:space="0"/>
              <w:right w:val="single" w:color="auto" w:sz="4" w:space="0"/>
            </w:tcBorders>
            <w:vAlign w:val="top"/>
          </w:tcPr>
          <w:p>
            <w:pPr>
              <w:snapToGrid w:val="0"/>
              <w:spacing w:line="288" w:lineRule="auto"/>
              <w:jc w:val="both"/>
              <w:rPr>
                <w:rFonts w:ascii="宋体"/>
                <w:color w:val="FF6600"/>
                <w:sz w:val="16"/>
                <w:szCs w:val="16"/>
              </w:rPr>
            </w:pPr>
            <w:r>
              <w:rPr>
                <w:rFonts w:hint="eastAsia"/>
                <w:color w:val="auto"/>
                <w:sz w:val="20"/>
                <w:szCs w:val="20"/>
              </w:rPr>
              <w:t>16</w:t>
            </w:r>
          </w:p>
        </w:tc>
      </w:tr>
    </w:tbl>
    <w:p>
      <w:pPr>
        <w:snapToGrid w:val="0"/>
        <w:spacing w:line="288" w:lineRule="auto"/>
        <w:ind w:right="2520" w:firstLine="400" w:firstLineChars="200"/>
        <w:rPr>
          <w:color w:val="000000"/>
          <w:sz w:val="20"/>
          <w:szCs w:val="20"/>
        </w:rPr>
      </w:pPr>
    </w:p>
    <w:tbl>
      <w:tblPr>
        <w:tblStyle w:val="8"/>
        <w:tblpPr w:leftFromText="180" w:rightFromText="180" w:vertAnchor="text" w:horzAnchor="page" w:tblpX="1598" w:tblpY="1008"/>
        <w:tblOverlap w:val="neve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294"/>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napToGrid w:val="0"/>
              <w:spacing w:beforeLines="50" w:afterLines="50"/>
              <w:rPr>
                <w:rFonts w:ascii="宋体" w:hAnsi="宋体"/>
                <w:bCs/>
                <w:color w:val="000000"/>
                <w:szCs w:val="20"/>
              </w:rPr>
            </w:pPr>
            <w:r>
              <w:rPr>
                <w:rFonts w:hint="eastAsia" w:ascii="宋体" w:hAnsi="宋体"/>
                <w:bCs/>
                <w:color w:val="000000"/>
                <w:szCs w:val="20"/>
              </w:rPr>
              <w:t>总评构成</w:t>
            </w:r>
            <w:r>
              <w:rPr>
                <w:rFonts w:hint="eastAsia" w:ascii="宋体" w:hAnsi="宋体"/>
                <w:bCs/>
                <w:color w:val="000000"/>
                <w:szCs w:val="21"/>
              </w:rPr>
              <w:t>（1+</w:t>
            </w:r>
            <w:r>
              <w:rPr>
                <w:rFonts w:ascii="宋体" w:hAnsi="宋体"/>
                <w:bCs/>
                <w:color w:val="000000"/>
                <w:szCs w:val="21"/>
              </w:rPr>
              <w:t>X</w:t>
            </w:r>
            <w:r>
              <w:rPr>
                <w:rFonts w:hint="eastAsia" w:ascii="宋体" w:hAnsi="宋体"/>
                <w:bCs/>
                <w:color w:val="000000"/>
                <w:szCs w:val="21"/>
              </w:rPr>
              <w:t>）</w:t>
            </w:r>
          </w:p>
        </w:tc>
        <w:tc>
          <w:tcPr>
            <w:tcW w:w="3294" w:type="dxa"/>
            <w:vAlign w:val="top"/>
          </w:tcPr>
          <w:p>
            <w:pPr>
              <w:snapToGrid w:val="0"/>
              <w:spacing w:beforeLines="50" w:afterLines="50"/>
              <w:jc w:val="center"/>
              <w:rPr>
                <w:rFonts w:ascii="宋体" w:hAnsi="宋体"/>
                <w:bCs/>
                <w:color w:val="000000"/>
                <w:szCs w:val="20"/>
              </w:rPr>
            </w:pPr>
            <w:r>
              <w:rPr>
                <w:rFonts w:hint="eastAsia" w:ascii="宋体" w:hAnsi="宋体"/>
                <w:b/>
                <w:bCs/>
                <w:color w:val="000000"/>
                <w:szCs w:val="20"/>
                <w:lang w:eastAsia="zh-CN"/>
              </w:rPr>
              <w:t>评价</w:t>
            </w:r>
            <w:r>
              <w:rPr>
                <w:rFonts w:hint="eastAsia" w:ascii="宋体" w:hAnsi="宋体"/>
                <w:bCs/>
                <w:color w:val="000000"/>
                <w:szCs w:val="20"/>
              </w:rPr>
              <w:t>方式</w:t>
            </w:r>
          </w:p>
        </w:tc>
        <w:tc>
          <w:tcPr>
            <w:tcW w:w="3085" w:type="dxa"/>
            <w:vAlign w:val="top"/>
          </w:tcPr>
          <w:p>
            <w:pPr>
              <w:snapToGrid w:val="0"/>
              <w:spacing w:beforeLines="50" w:afterLines="50"/>
              <w:jc w:val="center"/>
              <w:rPr>
                <w:rFonts w:ascii="宋体" w:hAnsi="宋体"/>
                <w:bCs/>
                <w:color w:val="000000"/>
                <w:szCs w:val="20"/>
              </w:rPr>
            </w:pPr>
            <w:r>
              <w:rPr>
                <w:rFonts w:ascii="宋体" w:hAnsi="宋体"/>
                <w:bCs/>
                <w:color w:val="000000"/>
                <w:szCs w:val="20"/>
              </w:rPr>
              <w:t>1与X两项所占</w:t>
            </w:r>
            <w:r>
              <w:rPr>
                <w:rFonts w:hint="eastAsia" w:ascii="宋体" w:hAnsi="宋体"/>
                <w:bCs/>
                <w:color w:val="000000"/>
                <w:szCs w:val="20"/>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napToGrid w:val="0"/>
              <w:spacing w:beforeLines="50" w:afterLines="50"/>
              <w:rPr>
                <w:rFonts w:hint="eastAsia" w:ascii="宋体" w:hAnsi="宋体" w:eastAsia="宋体"/>
                <w:bCs/>
                <w:color w:val="000000"/>
                <w:szCs w:val="20"/>
                <w:lang w:val="en-US" w:eastAsia="zh-CN"/>
              </w:rPr>
            </w:pPr>
            <w:r>
              <w:rPr>
                <w:rFonts w:hint="eastAsia" w:ascii="宋体" w:hAnsi="宋体"/>
                <w:bCs/>
                <w:color w:val="000000"/>
                <w:szCs w:val="20"/>
                <w:lang w:val="en-US" w:eastAsia="zh-CN"/>
              </w:rPr>
              <w:t>X1</w:t>
            </w:r>
          </w:p>
        </w:tc>
        <w:tc>
          <w:tcPr>
            <w:tcW w:w="3294" w:type="dxa"/>
            <w:vAlign w:val="center"/>
          </w:tcPr>
          <w:p>
            <w:pPr>
              <w:spacing w:line="360" w:lineRule="auto"/>
              <w:jc w:val="center"/>
              <w:rPr>
                <w:rFonts w:ascii="宋体" w:hAnsi="宋体"/>
                <w:bCs/>
                <w:color w:val="000000"/>
                <w:szCs w:val="20"/>
              </w:rPr>
            </w:pPr>
            <w:r>
              <w:rPr>
                <w:rFonts w:hint="eastAsia" w:ascii="Arial" w:hAnsi="宋体"/>
                <w:b w:val="0"/>
                <w:i w:val="0"/>
                <w:color w:val="000000"/>
                <w:sz w:val="24"/>
                <w:szCs w:val="24"/>
                <w:lang w:val="en-US" w:eastAsia="zh-CN"/>
              </w:rPr>
              <w:t>随堂考试</w:t>
            </w:r>
          </w:p>
        </w:tc>
        <w:tc>
          <w:tcPr>
            <w:tcW w:w="3085" w:type="dxa"/>
            <w:vAlign w:val="center"/>
          </w:tcPr>
          <w:p>
            <w:pPr>
              <w:spacing w:line="360" w:lineRule="auto"/>
              <w:jc w:val="center"/>
              <w:rPr>
                <w:rFonts w:ascii="宋体" w:hAnsi="宋体"/>
                <w:bCs/>
                <w:color w:val="000000"/>
                <w:szCs w:val="20"/>
              </w:rPr>
            </w:pPr>
            <w:r>
              <w:rPr>
                <w:rFonts w:hint="eastAsia" w:ascii="Arial" w:hAnsi="宋体"/>
                <w:b w:val="0"/>
                <w:i w:val="0"/>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napToGrid w:val="0"/>
              <w:spacing w:beforeLines="50" w:afterLines="50"/>
              <w:rPr>
                <w:rFonts w:hint="eastAsia" w:ascii="宋体" w:hAnsi="宋体" w:eastAsia="宋体"/>
                <w:bCs/>
                <w:color w:val="000000"/>
                <w:szCs w:val="20"/>
                <w:lang w:val="en-US" w:eastAsia="zh-CN"/>
              </w:rPr>
            </w:pPr>
            <w:r>
              <w:rPr>
                <w:rFonts w:hint="eastAsia" w:ascii="宋体" w:hAnsi="宋体"/>
                <w:bCs/>
                <w:color w:val="000000"/>
                <w:szCs w:val="20"/>
                <w:lang w:val="en-US" w:eastAsia="zh-CN"/>
              </w:rPr>
              <w:t>X2</w:t>
            </w:r>
          </w:p>
        </w:tc>
        <w:tc>
          <w:tcPr>
            <w:tcW w:w="3294" w:type="dxa"/>
            <w:vAlign w:val="center"/>
          </w:tcPr>
          <w:p>
            <w:pPr>
              <w:spacing w:line="360" w:lineRule="auto"/>
              <w:jc w:val="center"/>
              <w:rPr>
                <w:rFonts w:ascii="宋体" w:hAnsi="宋体"/>
                <w:bCs/>
                <w:color w:val="000000"/>
                <w:szCs w:val="20"/>
              </w:rPr>
            </w:pPr>
            <w:r>
              <w:rPr>
                <w:rFonts w:hint="eastAsia" w:ascii="Arial" w:hAnsi="宋体"/>
                <w:b w:val="0"/>
                <w:i w:val="0"/>
                <w:color w:val="000000"/>
                <w:sz w:val="24"/>
                <w:szCs w:val="24"/>
                <w:lang w:val="en-US" w:eastAsia="zh-CN"/>
              </w:rPr>
              <w:t>社会实践</w:t>
            </w:r>
          </w:p>
        </w:tc>
        <w:tc>
          <w:tcPr>
            <w:tcW w:w="3085" w:type="dxa"/>
            <w:vAlign w:val="center"/>
          </w:tcPr>
          <w:p>
            <w:pPr>
              <w:spacing w:line="360" w:lineRule="auto"/>
              <w:jc w:val="center"/>
              <w:rPr>
                <w:rFonts w:ascii="宋体" w:hAnsi="宋体"/>
                <w:bCs/>
                <w:color w:val="000000"/>
                <w:szCs w:val="20"/>
              </w:rPr>
            </w:pPr>
            <w:r>
              <w:rPr>
                <w:rFonts w:hint="eastAsia" w:ascii="Arial" w:hAnsi="宋体"/>
                <w:b w:val="0"/>
                <w:i w:val="0"/>
                <w:color w:val="00000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napToGrid w:val="0"/>
              <w:spacing w:beforeLines="50" w:afterLines="50"/>
              <w:rPr>
                <w:rFonts w:hint="eastAsia" w:ascii="宋体" w:hAnsi="宋体"/>
                <w:bCs/>
                <w:color w:val="000000"/>
                <w:szCs w:val="20"/>
                <w:lang w:val="en-US" w:eastAsia="zh-CN"/>
              </w:rPr>
            </w:pPr>
            <w:r>
              <w:rPr>
                <w:rFonts w:hint="eastAsia" w:ascii="宋体" w:hAnsi="宋体"/>
                <w:bCs/>
                <w:color w:val="000000"/>
                <w:szCs w:val="20"/>
                <w:lang w:val="en-US" w:eastAsia="zh-CN"/>
              </w:rPr>
              <w:t>X3</w:t>
            </w:r>
          </w:p>
        </w:tc>
        <w:tc>
          <w:tcPr>
            <w:tcW w:w="3294" w:type="dxa"/>
            <w:vAlign w:val="center"/>
          </w:tcPr>
          <w:p>
            <w:pPr>
              <w:spacing w:line="360" w:lineRule="auto"/>
              <w:jc w:val="center"/>
              <w:rPr>
                <w:rFonts w:ascii="宋体" w:hAnsi="宋体"/>
                <w:bCs/>
                <w:color w:val="000000"/>
                <w:szCs w:val="20"/>
              </w:rPr>
            </w:pPr>
            <w:r>
              <w:rPr>
                <w:rFonts w:hint="eastAsia" w:ascii="Arial" w:hAnsi="宋体"/>
                <w:b w:val="0"/>
                <w:i w:val="0"/>
                <w:color w:val="000000"/>
                <w:sz w:val="24"/>
                <w:szCs w:val="24"/>
                <w:lang w:val="en-US" w:eastAsia="zh-CN"/>
              </w:rPr>
              <w:t>平时成绩</w:t>
            </w:r>
          </w:p>
        </w:tc>
        <w:tc>
          <w:tcPr>
            <w:tcW w:w="3085" w:type="dxa"/>
            <w:vAlign w:val="center"/>
          </w:tcPr>
          <w:p>
            <w:pPr>
              <w:spacing w:line="360" w:lineRule="auto"/>
              <w:jc w:val="center"/>
              <w:rPr>
                <w:rFonts w:ascii="宋体" w:hAnsi="宋体"/>
                <w:bCs/>
                <w:color w:val="000000"/>
                <w:szCs w:val="20"/>
              </w:rPr>
            </w:pPr>
            <w:r>
              <w:rPr>
                <w:rFonts w:hint="eastAsia" w:ascii="Arial" w:hAnsi="宋体"/>
                <w:b w:val="0"/>
                <w:i w:val="0"/>
                <w:color w:val="00000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napToGrid w:val="0"/>
              <w:spacing w:beforeLines="50" w:afterLines="50"/>
              <w:rPr>
                <w:rFonts w:hint="eastAsia" w:ascii="宋体" w:hAnsi="宋体"/>
                <w:bCs/>
                <w:color w:val="000000"/>
                <w:szCs w:val="20"/>
                <w:lang w:val="en-US" w:eastAsia="zh-CN"/>
              </w:rPr>
            </w:pPr>
            <w:r>
              <w:rPr>
                <w:rFonts w:hint="eastAsia" w:ascii="宋体" w:hAnsi="宋体"/>
                <w:bCs/>
                <w:color w:val="000000"/>
                <w:szCs w:val="20"/>
                <w:lang w:val="en-US" w:eastAsia="zh-CN"/>
              </w:rPr>
              <w:t>X4</w:t>
            </w:r>
          </w:p>
        </w:tc>
        <w:tc>
          <w:tcPr>
            <w:tcW w:w="3294" w:type="dxa"/>
            <w:vAlign w:val="center"/>
          </w:tcPr>
          <w:p>
            <w:pPr>
              <w:spacing w:line="360" w:lineRule="auto"/>
              <w:jc w:val="center"/>
              <w:rPr>
                <w:rFonts w:ascii="宋体" w:hAnsi="宋体"/>
                <w:bCs/>
                <w:color w:val="000000"/>
                <w:szCs w:val="20"/>
              </w:rPr>
            </w:pPr>
            <w:r>
              <w:rPr>
                <w:rFonts w:hint="eastAsia" w:ascii="Arial" w:hAnsi="宋体"/>
                <w:b w:val="0"/>
                <w:i w:val="0"/>
                <w:color w:val="000000"/>
                <w:sz w:val="24"/>
                <w:szCs w:val="24"/>
                <w:lang w:val="en-US" w:eastAsia="zh-CN"/>
              </w:rPr>
              <w:t>辅导员考评</w:t>
            </w:r>
          </w:p>
        </w:tc>
        <w:tc>
          <w:tcPr>
            <w:tcW w:w="3085" w:type="dxa"/>
            <w:vAlign w:val="center"/>
          </w:tcPr>
          <w:p>
            <w:pPr>
              <w:spacing w:line="360" w:lineRule="auto"/>
              <w:jc w:val="center"/>
              <w:rPr>
                <w:rFonts w:ascii="宋体" w:hAnsi="宋体"/>
                <w:bCs/>
                <w:color w:val="000000"/>
                <w:szCs w:val="20"/>
              </w:rPr>
            </w:pPr>
            <w:r>
              <w:rPr>
                <w:rFonts w:hint="eastAsia" w:ascii="Arial" w:hAnsi="宋体"/>
                <w:b w:val="0"/>
                <w:i w:val="0"/>
                <w:color w:val="000000"/>
                <w:sz w:val="24"/>
                <w:szCs w:val="24"/>
                <w:lang w:val="en-US" w:eastAsia="zh-CN"/>
              </w:rPr>
              <w:t>20%</w:t>
            </w:r>
          </w:p>
        </w:tc>
      </w:tr>
    </w:tbl>
    <w:p>
      <w:pPr>
        <w:widowControl/>
        <w:spacing w:beforeLines="50" w:afterLines="50" w:line="288" w:lineRule="auto"/>
        <w:jc w:val="left"/>
        <w:rPr>
          <w:rFonts w:ascii="黑体" w:hAnsi="宋体" w:eastAsia="黑体"/>
          <w:sz w:val="24"/>
        </w:rPr>
      </w:pPr>
      <w:r>
        <w:rPr>
          <w:rFonts w:hint="eastAsia" w:ascii="黑体" w:hAnsi="宋体" w:eastAsia="黑体"/>
          <w:sz w:val="24"/>
        </w:rPr>
        <w:t xml:space="preserve">   八、</w:t>
      </w:r>
      <w:r>
        <w:rPr>
          <w:rFonts w:hint="eastAsia" w:ascii="黑体" w:hAnsi="宋体" w:eastAsia="黑体"/>
          <w:b/>
          <w:sz w:val="24"/>
          <w:lang w:eastAsia="zh-CN"/>
        </w:rPr>
        <w:t>评价</w:t>
      </w:r>
      <w:r>
        <w:rPr>
          <w:rFonts w:hint="eastAsia" w:ascii="黑体" w:hAnsi="宋体" w:eastAsia="黑体"/>
          <w:sz w:val="24"/>
        </w:rPr>
        <w:t>方式与成绩</w:t>
      </w:r>
      <w:r>
        <w:rPr>
          <w:rFonts w:ascii="黑体" w:hAnsi="宋体" w:eastAsia="黑体"/>
          <w:sz w:val="24"/>
        </w:rPr>
        <w:t>（必填项）</w:t>
      </w:r>
    </w:p>
    <w:p>
      <w:pPr>
        <w:snapToGrid w:val="0"/>
        <w:spacing w:line="288" w:lineRule="auto"/>
        <w:ind w:right="-109" w:firstLine="400" w:firstLineChars="200"/>
        <w:rPr>
          <w:sz w:val="20"/>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w:t>
      </w:r>
      <w:r>
        <w:rPr>
          <w:rFonts w:hint="eastAsia" w:ascii="宋体" w:hAnsi="宋体"/>
          <w:b/>
          <w:sz w:val="20"/>
          <w:szCs w:val="20"/>
          <w:lang w:eastAsia="zh-CN"/>
        </w:rPr>
        <w:t>评价</w:t>
      </w:r>
      <w:r>
        <w:rPr>
          <w:rFonts w:hint="eastAsia" w:ascii="宋体" w:hAnsi="宋体"/>
          <w:sz w:val="20"/>
          <w:szCs w:val="20"/>
        </w:rPr>
        <w:t>, “</w:t>
      </w:r>
      <w:r>
        <w:rPr>
          <w:rFonts w:ascii="宋体" w:hAnsi="宋体"/>
          <w:sz w:val="20"/>
          <w:szCs w:val="20"/>
        </w:rPr>
        <w:t>X</w:t>
      </w:r>
      <w:r>
        <w:rPr>
          <w:rFonts w:hint="eastAsia" w:ascii="宋体" w:hAnsi="宋体"/>
          <w:sz w:val="20"/>
          <w:szCs w:val="20"/>
        </w:rPr>
        <w:t>”为过程性</w:t>
      </w:r>
      <w:r>
        <w:rPr>
          <w:rFonts w:hint="eastAsia" w:ascii="宋体" w:hAnsi="宋体"/>
          <w:b/>
          <w:sz w:val="20"/>
          <w:szCs w:val="20"/>
          <w:lang w:eastAsia="zh-CN"/>
        </w:rPr>
        <w:t>评价</w:t>
      </w:r>
      <w:r>
        <w:rPr>
          <w:rFonts w:hint="eastAsia" w:ascii="宋体" w:hAnsi="宋体"/>
          <w:sz w:val="20"/>
          <w:szCs w:val="20"/>
        </w:rPr>
        <w:t>，“</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w:t>
      </w:r>
      <w:r>
        <w:rPr>
          <w:rFonts w:hint="eastAsia" w:ascii="宋体" w:hAnsi="宋体"/>
          <w:b/>
          <w:sz w:val="20"/>
          <w:szCs w:val="20"/>
          <w:lang w:eastAsia="zh-CN"/>
        </w:rPr>
        <w:t>评价</w:t>
      </w:r>
      <w:r>
        <w:rPr>
          <w:rFonts w:hint="eastAsia" w:ascii="宋体" w:hAnsi="宋体"/>
          <w:sz w:val="20"/>
          <w:szCs w:val="20"/>
        </w:rPr>
        <w:t>。与能力本位相适应的课程</w:t>
      </w:r>
      <w:r>
        <w:rPr>
          <w:rFonts w:hint="eastAsia" w:ascii="宋体" w:hAnsi="宋体"/>
          <w:b/>
          <w:sz w:val="20"/>
          <w:szCs w:val="20"/>
          <w:lang w:eastAsia="zh-CN"/>
        </w:rPr>
        <w:t>评价</w:t>
      </w:r>
      <w:r>
        <w:rPr>
          <w:rFonts w:hint="eastAsia" w:ascii="宋体" w:hAnsi="宋体"/>
          <w:sz w:val="20"/>
          <w:szCs w:val="20"/>
        </w:rPr>
        <w:t>方式，较少采用纸笔测试，较多采用表现性</w:t>
      </w:r>
      <w:r>
        <w:rPr>
          <w:rFonts w:hint="eastAsia" w:ascii="宋体" w:hAnsi="宋体"/>
          <w:b/>
          <w:sz w:val="20"/>
          <w:szCs w:val="20"/>
          <w:lang w:eastAsia="zh-CN"/>
        </w:rPr>
        <w:t>评价</w:t>
      </w:r>
      <w:r>
        <w:rPr>
          <w:rFonts w:hint="eastAsia" w:ascii="宋体" w:hAnsi="宋体"/>
          <w:sz w:val="20"/>
          <w:szCs w:val="20"/>
        </w:rPr>
        <w:t>。</w:t>
      </w:r>
    </w:p>
    <w:p>
      <w:pPr>
        <w:snapToGrid w:val="0"/>
        <w:spacing w:before="120" w:after="120" w:line="288" w:lineRule="auto"/>
        <w:ind w:firstLine="400" w:firstLineChars="200"/>
        <w:rPr>
          <w:color w:val="000000"/>
          <w:sz w:val="20"/>
          <w:szCs w:val="20"/>
        </w:rPr>
      </w:pPr>
      <w:r>
        <w:rPr>
          <w:rFonts w:hint="eastAsia"/>
          <w:color w:val="000000"/>
          <w:sz w:val="20"/>
          <w:szCs w:val="20"/>
        </w:rPr>
        <w:t>常用</w:t>
      </w:r>
      <w:r>
        <w:rPr>
          <w:color w:val="000000"/>
          <w:sz w:val="20"/>
          <w:szCs w:val="20"/>
        </w:rPr>
        <w:t>的</w:t>
      </w:r>
      <w:r>
        <w:rPr>
          <w:rFonts w:hint="eastAsia"/>
          <w:b/>
          <w:color w:val="000000"/>
          <w:sz w:val="20"/>
          <w:szCs w:val="20"/>
          <w:lang w:eastAsia="zh-CN"/>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p>
    <w:p>
      <w:pPr>
        <w:snapToGrid w:val="0"/>
        <w:spacing w:beforeLines="50" w:line="288" w:lineRule="auto"/>
        <w:ind w:firstLine="400" w:firstLineChars="200"/>
        <w:rPr>
          <w:color w:val="000000"/>
          <w:sz w:val="20"/>
          <w:szCs w:val="20"/>
        </w:rPr>
      </w:pPr>
      <w:r>
        <w:rPr>
          <w:rFonts w:hint="eastAsia"/>
          <w:color w:val="000000"/>
          <w:sz w:val="20"/>
          <w:szCs w:val="20"/>
        </w:rPr>
        <w:t>本大纲只对“1”的考核方式以及比例进行规定，对“X”不予规定，由任课教师自行决定X的内容、次数及比例，同一门课程由多个教师共同授课的、由课程组共同讨论决定X的内容、次数及比例。</w:t>
      </w:r>
    </w:p>
    <w:p>
      <w:pPr>
        <w:snapToGrid w:val="0"/>
        <w:spacing w:before="120" w:line="288" w:lineRule="auto"/>
        <w:ind w:firstLine="400" w:firstLineChars="200"/>
        <w:rPr>
          <w:rFonts w:hint="eastAsia" w:ascii="宋体" w:hAnsi="宋体"/>
          <w:sz w:val="20"/>
          <w:szCs w:val="20"/>
          <w:lang w:val="en-US" w:eastAsia="zh-CN"/>
        </w:rPr>
      </w:pPr>
      <w:r>
        <w:rPr>
          <w:rFonts w:hint="eastAsia" w:ascii="宋体" w:hAnsi="宋体"/>
          <w:sz w:val="20"/>
          <w:szCs w:val="20"/>
          <w:lang w:val="en-US" w:eastAsia="zh-CN"/>
        </w:rPr>
        <w:t>说明：</w:t>
      </w:r>
    </w:p>
    <w:p>
      <w:pPr>
        <w:snapToGrid w:val="0"/>
        <w:spacing w:before="120" w:line="288" w:lineRule="auto"/>
        <w:ind w:firstLine="400" w:firstLineChars="200"/>
        <w:rPr>
          <w:rFonts w:hint="eastAsia" w:ascii="宋体" w:hAnsi="宋体"/>
          <w:sz w:val="20"/>
          <w:szCs w:val="20"/>
          <w:lang w:val="en-US" w:eastAsia="zh-CN"/>
        </w:rPr>
      </w:pPr>
      <w:r>
        <w:rPr>
          <w:rFonts w:hint="eastAsia" w:ascii="宋体" w:hAnsi="宋体"/>
          <w:sz w:val="20"/>
          <w:szCs w:val="20"/>
          <w:lang w:val="en-US" w:eastAsia="zh-CN"/>
        </w:rPr>
        <w:t>1.社会实践30%</w:t>
      </w:r>
    </w:p>
    <w:p>
      <w:pPr>
        <w:snapToGrid w:val="0"/>
        <w:spacing w:before="120" w:line="288" w:lineRule="auto"/>
        <w:ind w:firstLine="400" w:firstLineChars="200"/>
        <w:rPr>
          <w:rFonts w:hint="eastAsia" w:ascii="宋体" w:hAnsi="宋体"/>
          <w:sz w:val="20"/>
          <w:szCs w:val="20"/>
          <w:lang w:val="en-US" w:eastAsia="zh-CN"/>
        </w:rPr>
      </w:pPr>
      <w:r>
        <w:rPr>
          <w:rFonts w:hint="eastAsia" w:ascii="宋体" w:hAnsi="宋体"/>
          <w:sz w:val="20"/>
          <w:szCs w:val="20"/>
          <w:lang w:val="en-US" w:eastAsia="zh-CN"/>
        </w:rPr>
        <w:t>实践教学包括“选题——实践——论文成果——小组交流”四个主要环节，要求学生带着问题进行实际调研，运用知识理论解决实际问题，在实践中提高理论联系实际的创新能力。成绩评定由社会实践过程评价、实践成果评阅和交流答辩（优秀）等方面组成。</w:t>
      </w:r>
    </w:p>
    <w:p>
      <w:pPr>
        <w:snapToGrid w:val="0"/>
        <w:spacing w:before="120" w:line="288" w:lineRule="auto"/>
        <w:ind w:firstLine="400" w:firstLineChars="200"/>
        <w:rPr>
          <w:rFonts w:hint="eastAsia" w:ascii="宋体" w:hAnsi="宋体"/>
          <w:sz w:val="20"/>
          <w:szCs w:val="20"/>
          <w:lang w:val="en-US" w:eastAsia="zh-CN"/>
        </w:rPr>
      </w:pPr>
      <w:r>
        <w:rPr>
          <w:rFonts w:hint="eastAsia" w:ascii="宋体" w:hAnsi="宋体"/>
          <w:sz w:val="20"/>
          <w:szCs w:val="20"/>
          <w:lang w:val="en-US" w:eastAsia="zh-CN"/>
        </w:rPr>
        <w:t>2.平时成绩30%</w:t>
      </w:r>
    </w:p>
    <w:p>
      <w:pPr>
        <w:snapToGrid w:val="0"/>
        <w:spacing w:before="120" w:line="288" w:lineRule="auto"/>
        <w:ind w:firstLine="400" w:firstLineChars="200"/>
        <w:rPr>
          <w:rFonts w:hint="eastAsia" w:ascii="宋体" w:hAnsi="宋体"/>
          <w:sz w:val="20"/>
          <w:szCs w:val="20"/>
          <w:lang w:val="en-US" w:eastAsia="zh-CN"/>
        </w:rPr>
      </w:pPr>
      <w:r>
        <w:rPr>
          <w:rFonts w:hint="eastAsia" w:ascii="宋体" w:hAnsi="宋体"/>
          <w:sz w:val="20"/>
          <w:szCs w:val="20"/>
          <w:lang w:val="en-US" w:eastAsia="zh-CN"/>
        </w:rPr>
        <w:t>课堂表现：积极参与课堂互动、课堂主题演讲等</w:t>
      </w:r>
    </w:p>
    <w:p>
      <w:pPr>
        <w:snapToGrid w:val="0"/>
        <w:spacing w:before="120" w:line="288" w:lineRule="auto"/>
        <w:ind w:firstLine="400" w:firstLineChars="200"/>
        <w:rPr>
          <w:rFonts w:hint="eastAsia" w:ascii="宋体" w:hAnsi="宋体"/>
          <w:sz w:val="20"/>
          <w:szCs w:val="20"/>
          <w:lang w:val="en-US" w:eastAsia="zh-CN"/>
        </w:rPr>
      </w:pPr>
      <w:r>
        <w:rPr>
          <w:rFonts w:hint="eastAsia" w:ascii="宋体" w:hAnsi="宋体"/>
          <w:sz w:val="20"/>
          <w:szCs w:val="20"/>
          <w:lang w:val="en-US" w:eastAsia="zh-CN"/>
        </w:rPr>
        <w:t>感恩信：按时按质完成。</w:t>
      </w:r>
    </w:p>
    <w:p>
      <w:pPr>
        <w:snapToGrid w:val="0"/>
        <w:spacing w:before="120" w:line="288" w:lineRule="auto"/>
        <w:ind w:firstLine="400" w:firstLineChars="200"/>
        <w:rPr>
          <w:rFonts w:hint="eastAsia" w:ascii="宋体" w:hAnsi="宋体"/>
          <w:sz w:val="20"/>
          <w:szCs w:val="20"/>
          <w:lang w:val="en-US" w:eastAsia="zh-CN"/>
        </w:rPr>
      </w:pPr>
      <w:r>
        <w:rPr>
          <w:rFonts w:hint="eastAsia" w:ascii="宋体" w:hAnsi="宋体"/>
          <w:sz w:val="20"/>
          <w:szCs w:val="20"/>
          <w:lang w:val="en-US" w:eastAsia="zh-CN"/>
        </w:rPr>
        <w:t>3.随堂测试20%（两次）</w:t>
      </w:r>
    </w:p>
    <w:p>
      <w:pPr>
        <w:snapToGrid w:val="0"/>
        <w:spacing w:before="120" w:line="288" w:lineRule="auto"/>
        <w:ind w:firstLine="400" w:firstLineChars="200"/>
        <w:rPr>
          <w:rFonts w:hint="eastAsia" w:ascii="宋体" w:hAnsi="宋体"/>
          <w:sz w:val="20"/>
          <w:szCs w:val="20"/>
          <w:lang w:val="en-US" w:eastAsia="zh-CN"/>
        </w:rPr>
      </w:pPr>
      <w:r>
        <w:rPr>
          <w:rFonts w:hint="eastAsia" w:ascii="宋体" w:hAnsi="宋体"/>
          <w:sz w:val="20"/>
          <w:szCs w:val="20"/>
          <w:lang w:val="en-US" w:eastAsia="zh-CN"/>
        </w:rPr>
        <w:t>4.辅导员考评20%</w:t>
      </w:r>
    </w:p>
    <w:p>
      <w:pPr>
        <w:snapToGrid w:val="0"/>
        <w:spacing w:before="120" w:line="288" w:lineRule="auto"/>
        <w:ind w:firstLine="400" w:firstLineChars="200"/>
        <w:rPr>
          <w:rFonts w:hint="eastAsia" w:ascii="宋体" w:hAnsi="宋体" w:eastAsia="宋体"/>
          <w:sz w:val="20"/>
          <w:szCs w:val="20"/>
          <w:lang w:eastAsia="zh-CN"/>
        </w:rPr>
      </w:pPr>
      <w:r>
        <w:rPr>
          <w:rFonts w:hint="eastAsia" w:ascii="宋体" w:hAnsi="宋体"/>
          <w:sz w:val="20"/>
          <w:szCs w:val="20"/>
          <w:lang w:eastAsia="zh-CN"/>
        </w:rPr>
        <w:t>辅导员考评部分成绩为一年级第一学期</w:t>
      </w:r>
      <w:r>
        <w:rPr>
          <w:rFonts w:hint="eastAsia" w:ascii="宋体" w:hAnsi="宋体"/>
          <w:sz w:val="20"/>
          <w:szCs w:val="20"/>
          <w:lang w:val="en-US" w:eastAsia="zh-CN"/>
        </w:rPr>
        <w:t>1-16周的德育测评成绩，评分标准以《学生手册》相关规定为准。</w:t>
      </w:r>
    </w:p>
    <w:p>
      <w:pPr>
        <w:snapToGrid w:val="0"/>
        <w:spacing w:line="288" w:lineRule="auto"/>
        <w:ind w:firstLine="400" w:firstLineChars="200"/>
        <w:rPr>
          <w:color w:val="000000"/>
          <w:sz w:val="20"/>
          <w:szCs w:val="20"/>
        </w:rPr>
      </w:pPr>
    </w:p>
    <w:p>
      <w:pPr>
        <w:snapToGrid w:val="0"/>
        <w:spacing w:line="288" w:lineRule="auto"/>
        <w:ind w:firstLine="630" w:firstLineChars="300"/>
      </w:pPr>
      <w:r>
        <w:rPr>
          <w:rFonts w:hint="eastAsia"/>
        </w:rPr>
        <w:t xml:space="preserve">撰写：     </w:t>
      </w:r>
      <w:r>
        <w:rPr>
          <w:rFonts w:hint="eastAsia"/>
          <w:lang w:eastAsia="zh-CN"/>
        </w:rPr>
        <w:t>李兰</w:t>
      </w:r>
      <w:r>
        <w:rPr>
          <w:rFonts w:hint="eastAsia"/>
        </w:rPr>
        <w:t xml:space="preserve">                       系主任审核：</w:t>
      </w:r>
      <w:r>
        <w:rPr>
          <w:rFonts w:hint="eastAsia"/>
          <w:lang w:eastAsia="zh-CN"/>
        </w:rPr>
        <w:t>宋艳华</w:t>
      </w:r>
      <w:bookmarkStart w:id="1" w:name="_GoBack"/>
      <w:bookmarkEnd w:id="1"/>
    </w:p>
    <w:sectPr>
      <w:headerReference r:id="rId6" w:type="first"/>
      <w:footerReference r:id="rId9" w:type="first"/>
      <w:headerReference r:id="rId4" w:type="default"/>
      <w:footerReference r:id="rId7" w:type="default"/>
      <w:headerReference r:id="rId5" w:type="even"/>
      <w:footerReference r:id="rId8" w:type="even"/>
      <w:pgSz w:w="11906" w:h="16838"/>
      <w:pgMar w:top="1361" w:right="1361" w:bottom="1191" w:left="147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88" w:lineRule="auto"/>
    </w:pPr>
    <w:r>
      <w:rPr>
        <w:rFonts w:ascii="Times New Roman" w:hAnsi="Times New Roman" w:eastAsia="宋体" w:cs="Times New Roman"/>
        <w:kern w:val="2"/>
        <w:sz w:val="21"/>
        <w:szCs w:val="24"/>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spacing w:line="288" w:lineRule="auto"/>
      <w:rPr>
        <w:sz w:val="18"/>
        <w:szCs w:val="18"/>
      </w:rPr>
    </w:pPr>
    <w:r>
      <w:rPr>
        <w:rFonts w:hint="eastAsia"/>
        <w:sz w:val="18"/>
        <w:szCs w:val="18"/>
      </w:rPr>
      <w:t>注：教学大纲电子版公布在本学院课程网站上，并发送到教务处存档。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1174573">
    <w:nsid w:val="55E6942D"/>
    <w:multiLevelType w:val="singleLevel"/>
    <w:tmpl w:val="55E6942D"/>
    <w:lvl w:ilvl="0" w:tentative="1">
      <w:start w:val="7"/>
      <w:numFmt w:val="chineseCounting"/>
      <w:suff w:val="space"/>
      <w:lvlText w:val="第%1章"/>
      <w:lvlJc w:val="left"/>
    </w:lvl>
  </w:abstractNum>
  <w:num w:numId="1">
    <w:abstractNumId w:val="14411745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F1EF5"/>
    <w:rsid w:val="0000262E"/>
    <w:rsid w:val="00055EBA"/>
    <w:rsid w:val="000673CF"/>
    <w:rsid w:val="00090FAE"/>
    <w:rsid w:val="00125C1E"/>
    <w:rsid w:val="001307A8"/>
    <w:rsid w:val="00134662"/>
    <w:rsid w:val="00141020"/>
    <w:rsid w:val="001A5427"/>
    <w:rsid w:val="001E1C7F"/>
    <w:rsid w:val="00202979"/>
    <w:rsid w:val="00202F4A"/>
    <w:rsid w:val="00205691"/>
    <w:rsid w:val="00256EDB"/>
    <w:rsid w:val="002634A1"/>
    <w:rsid w:val="002802D2"/>
    <w:rsid w:val="002C436C"/>
    <w:rsid w:val="00315E89"/>
    <w:rsid w:val="003355D1"/>
    <w:rsid w:val="00346C56"/>
    <w:rsid w:val="00365541"/>
    <w:rsid w:val="00372463"/>
    <w:rsid w:val="00387183"/>
    <w:rsid w:val="003B3D68"/>
    <w:rsid w:val="003D779A"/>
    <w:rsid w:val="003F1CC6"/>
    <w:rsid w:val="004402B5"/>
    <w:rsid w:val="0044644B"/>
    <w:rsid w:val="00450AD1"/>
    <w:rsid w:val="00471FC4"/>
    <w:rsid w:val="0047424F"/>
    <w:rsid w:val="00495DEF"/>
    <w:rsid w:val="004D27F9"/>
    <w:rsid w:val="0051211E"/>
    <w:rsid w:val="005C375A"/>
    <w:rsid w:val="005D539E"/>
    <w:rsid w:val="005D7251"/>
    <w:rsid w:val="00616A2F"/>
    <w:rsid w:val="0063700B"/>
    <w:rsid w:val="0063732C"/>
    <w:rsid w:val="00655EE7"/>
    <w:rsid w:val="0067063F"/>
    <w:rsid w:val="006A1A83"/>
    <w:rsid w:val="006B02B5"/>
    <w:rsid w:val="006E5CAD"/>
    <w:rsid w:val="006F1EF5"/>
    <w:rsid w:val="006F4DF7"/>
    <w:rsid w:val="00707550"/>
    <w:rsid w:val="00721CBA"/>
    <w:rsid w:val="00744C4E"/>
    <w:rsid w:val="007A0FD6"/>
    <w:rsid w:val="007C48AE"/>
    <w:rsid w:val="007D600D"/>
    <w:rsid w:val="007F16D0"/>
    <w:rsid w:val="0083755D"/>
    <w:rsid w:val="00907FDB"/>
    <w:rsid w:val="00933102"/>
    <w:rsid w:val="00950881"/>
    <w:rsid w:val="00975AFA"/>
    <w:rsid w:val="00987C5B"/>
    <w:rsid w:val="009A59CF"/>
    <w:rsid w:val="009C7503"/>
    <w:rsid w:val="009D37A1"/>
    <w:rsid w:val="00A22483"/>
    <w:rsid w:val="00A45B5F"/>
    <w:rsid w:val="00A90778"/>
    <w:rsid w:val="00AB47DF"/>
    <w:rsid w:val="00AE5FC8"/>
    <w:rsid w:val="00AF20EC"/>
    <w:rsid w:val="00B23231"/>
    <w:rsid w:val="00B3314E"/>
    <w:rsid w:val="00B400BA"/>
    <w:rsid w:val="00B64DC8"/>
    <w:rsid w:val="00B770C0"/>
    <w:rsid w:val="00B9301A"/>
    <w:rsid w:val="00B962AE"/>
    <w:rsid w:val="00BF12AB"/>
    <w:rsid w:val="00C016A0"/>
    <w:rsid w:val="00C11CF6"/>
    <w:rsid w:val="00C44D17"/>
    <w:rsid w:val="00C76312"/>
    <w:rsid w:val="00CC0883"/>
    <w:rsid w:val="00CD0D92"/>
    <w:rsid w:val="00CE78C5"/>
    <w:rsid w:val="00D942DA"/>
    <w:rsid w:val="00E32596"/>
    <w:rsid w:val="00E4185F"/>
    <w:rsid w:val="00E46E66"/>
    <w:rsid w:val="00EA323E"/>
    <w:rsid w:val="00EA3F38"/>
    <w:rsid w:val="00F00C83"/>
    <w:rsid w:val="00F314E7"/>
    <w:rsid w:val="00F72CBD"/>
    <w:rsid w:val="00FD3D8C"/>
    <w:rsid w:val="06680D11"/>
    <w:rsid w:val="074F578B"/>
    <w:rsid w:val="08A34DB8"/>
    <w:rsid w:val="08B17951"/>
    <w:rsid w:val="0DDA0BC8"/>
    <w:rsid w:val="0E3C686C"/>
    <w:rsid w:val="0F2B146F"/>
    <w:rsid w:val="107A5C99"/>
    <w:rsid w:val="131C29E9"/>
    <w:rsid w:val="1555358D"/>
    <w:rsid w:val="16CB24B4"/>
    <w:rsid w:val="1DFB3357"/>
    <w:rsid w:val="1FA03EF2"/>
    <w:rsid w:val="1FD81ACE"/>
    <w:rsid w:val="229A4B54"/>
    <w:rsid w:val="23DC5161"/>
    <w:rsid w:val="23E073EA"/>
    <w:rsid w:val="26505EEA"/>
    <w:rsid w:val="26962DDB"/>
    <w:rsid w:val="28B1694E"/>
    <w:rsid w:val="2DFD4901"/>
    <w:rsid w:val="30260A8E"/>
    <w:rsid w:val="30401638"/>
    <w:rsid w:val="30B43B75"/>
    <w:rsid w:val="31C01F56"/>
    <w:rsid w:val="321737BD"/>
    <w:rsid w:val="3B5A356F"/>
    <w:rsid w:val="3B611358"/>
    <w:rsid w:val="3C3663D5"/>
    <w:rsid w:val="3E0F3A5D"/>
    <w:rsid w:val="4247794A"/>
    <w:rsid w:val="449B239D"/>
    <w:rsid w:val="45B6056B"/>
    <w:rsid w:val="45B80BA1"/>
    <w:rsid w:val="46375641"/>
    <w:rsid w:val="47E51E85"/>
    <w:rsid w:val="497D2E9F"/>
    <w:rsid w:val="49C8201A"/>
    <w:rsid w:val="4C732642"/>
    <w:rsid w:val="4C787385"/>
    <w:rsid w:val="4FE2609D"/>
    <w:rsid w:val="50766910"/>
    <w:rsid w:val="50A770DF"/>
    <w:rsid w:val="52CB3561"/>
    <w:rsid w:val="54F014F6"/>
    <w:rsid w:val="5512551D"/>
    <w:rsid w:val="55A3078C"/>
    <w:rsid w:val="58EF7EF3"/>
    <w:rsid w:val="5BB12F7A"/>
    <w:rsid w:val="5BD60FBC"/>
    <w:rsid w:val="5BF230AF"/>
    <w:rsid w:val="5C825851"/>
    <w:rsid w:val="5D443390"/>
    <w:rsid w:val="5F731427"/>
    <w:rsid w:val="60E9228D"/>
    <w:rsid w:val="64A358AC"/>
    <w:rsid w:val="69863E30"/>
    <w:rsid w:val="6B3105E9"/>
    <w:rsid w:val="76C137E3"/>
    <w:rsid w:val="7868289A"/>
    <w:rsid w:val="789C1DEF"/>
    <w:rsid w:val="79E65289"/>
    <w:rsid w:val="7BC635A1"/>
    <w:rsid w:val="7CED5F90"/>
    <w:rsid w:val="7E20467A"/>
    <w:rsid w:val="7E2B048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spacing w:before="100" w:beforeAutospacing="1" w:after="100" w:afterAutospacing="1"/>
      <w:ind w:left="0" w:right="0"/>
      <w:jc w:val="left"/>
    </w:pPr>
    <w:rPr>
      <w:kern w:val="0"/>
      <w:sz w:val="24"/>
      <w:lang w:val="en-US" w:eastAsia="zh-CN" w:bidi="ar-SA"/>
    </w:rPr>
  </w:style>
  <w:style w:type="character" w:styleId="7">
    <w:name w:val="page number"/>
    <w:basedOn w:val="6"/>
    <w:uiPriority w:val="0"/>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short_text"/>
    <w:basedOn w:val="6"/>
    <w:uiPriority w:val="0"/>
    <w:rPr/>
  </w:style>
  <w:style w:type="character" w:customStyle="1" w:styleId="11">
    <w:name w:val="页眉 Char"/>
    <w:link w:val="4"/>
    <w:uiPriority w:val="0"/>
    <w:rPr>
      <w:kern w:val="2"/>
      <w:sz w:val="18"/>
      <w:szCs w:val="18"/>
    </w:rPr>
  </w:style>
  <w:style w:type="character" w:customStyle="1" w:styleId="12">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thtfpc</Company>
  <Pages>2</Pages>
  <Words>214</Words>
  <Characters>1225</Characters>
  <Lines>10</Lines>
  <Paragraphs>2</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2015-06-01T00:54:00Z</dcterms:created>
  <dc:creator>thtfpc user</dc:creator>
  <cp:lastModifiedBy>Administrator</cp:lastModifiedBy>
  <cp:lastPrinted>2015-09-06T01:49:00Z</cp:lastPrinted>
  <dcterms:modified xsi:type="dcterms:W3CDTF">2015-09-16T00:24:27Z</dcterms:modified>
  <dc:title>上海建桥学院本科课程教学大纲模板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