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78B4" w:rsidRDefault="00F12F8A">
      <w:bookmarkStart w:id="0" w:name="_GoBack"/>
      <w:bookmarkEnd w:id="0"/>
      <w:r>
        <w:rPr>
          <w:rFonts w:hint="eastAsia"/>
        </w:rPr>
        <w:t>4</w:t>
      </w:r>
    </w:p>
    <w:sdt>
      <w:sdtPr>
        <w:id w:val="1123893427"/>
      </w:sdtPr>
      <w:sdtEndPr>
        <w:rPr>
          <w:rFonts w:ascii="黑体" w:eastAsia="黑体" w:hAnsi="Times New Roman" w:cs="Times New Roman"/>
          <w:bCs/>
          <w:sz w:val="36"/>
          <w:szCs w:val="36"/>
        </w:rPr>
      </w:sdtEndPr>
      <w:sdtContent>
        <w:p w:rsidR="001778B4" w:rsidRDefault="00F12F8A">
          <w:pPr>
            <w:rPr>
              <w:rFonts w:ascii="黑体" w:eastAsia="黑体" w:hAnsi="Times New Roman" w:cs="Times New Roman"/>
              <w:bCs/>
              <w:sz w:val="32"/>
              <w:szCs w:val="32"/>
            </w:rPr>
          </w:pPr>
          <w:r>
            <w:rPr>
              <w:b/>
              <w:bCs/>
              <w:noProof/>
            </w:rPr>
            <w:drawing>
              <wp:anchor distT="0" distB="0" distL="114300" distR="114300" simplePos="0" relativeHeight="251658240" behindDoc="0" locked="0" layoutInCell="1" allowOverlap="1">
                <wp:simplePos x="0" y="0"/>
                <wp:positionH relativeFrom="column">
                  <wp:posOffset>2023745</wp:posOffset>
                </wp:positionH>
                <wp:positionV relativeFrom="paragraph">
                  <wp:posOffset>-291465</wp:posOffset>
                </wp:positionV>
                <wp:extent cx="2037080" cy="2793365"/>
                <wp:effectExtent l="0" t="0" r="127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37080" cy="2793365"/>
                        </a:xfrm>
                        <a:prstGeom prst="rect">
                          <a:avLst/>
                        </a:prstGeom>
                        <a:noFill/>
                      </pic:spPr>
                    </pic:pic>
                  </a:graphicData>
                </a:graphic>
              </wp:anchor>
            </w:drawing>
          </w:r>
          <w:r>
            <w:rPr>
              <w:rFonts w:ascii="黑体" w:eastAsia="黑体" w:hAnsi="Times New Roman" w:cs="Times New Roman" w:hint="eastAsia"/>
              <w:bCs/>
              <w:sz w:val="32"/>
              <w:szCs w:val="32"/>
            </w:rPr>
            <w:t xml:space="preserve"> </w:t>
          </w:r>
        </w:p>
        <w:tbl>
          <w:tblPr>
            <w:tblW w:w="9035" w:type="dxa"/>
            <w:jc w:val="center"/>
            <w:tblInd w:w="250" w:type="dxa"/>
            <w:tblLayout w:type="fixed"/>
            <w:tblLook w:val="04A0" w:firstRow="1" w:lastRow="0" w:firstColumn="1" w:lastColumn="0" w:noHBand="0" w:noVBand="1"/>
          </w:tblPr>
          <w:tblGrid>
            <w:gridCol w:w="9035"/>
          </w:tblGrid>
          <w:tr w:rsidR="001778B4">
            <w:trPr>
              <w:trHeight w:val="2880"/>
              <w:jc w:val="center"/>
            </w:trPr>
            <w:tc>
              <w:tcPr>
                <w:tcW w:w="9035" w:type="dxa"/>
              </w:tcPr>
              <w:p w:rsidR="001778B4" w:rsidRDefault="001778B4">
                <w:pPr>
                  <w:pStyle w:val="12"/>
                  <w:rPr>
                    <w:rFonts w:asciiTheme="majorHAnsi" w:eastAsiaTheme="majorEastAsia" w:hAnsiTheme="majorHAnsi" w:cstheme="majorBidi"/>
                    <w:caps/>
                  </w:rPr>
                </w:pPr>
              </w:p>
              <w:p w:rsidR="001778B4" w:rsidRDefault="00F12F8A">
                <w:pPr>
                  <w:pStyle w:val="12"/>
                  <w:jc w:val="center"/>
                  <w:rPr>
                    <w:rFonts w:asciiTheme="majorHAnsi" w:eastAsiaTheme="majorEastAsia" w:hAnsiTheme="majorHAnsi" w:cstheme="majorBidi"/>
                    <w:b/>
                    <w:caps/>
                  </w:rPr>
                </w:pPr>
                <w:r>
                  <w:rPr>
                    <w:rFonts w:asciiTheme="majorHAnsi" w:eastAsiaTheme="majorEastAsia" w:hAnsiTheme="majorHAnsi" w:cstheme="majorBidi" w:hint="eastAsia"/>
                    <w:b/>
                    <w:sz w:val="80"/>
                    <w:szCs w:val="80"/>
                  </w:rPr>
                  <w:t>内</w:t>
                </w:r>
                <w:proofErr w:type="gramStart"/>
                <w:r>
                  <w:rPr>
                    <w:rFonts w:asciiTheme="majorHAnsi" w:eastAsiaTheme="majorEastAsia" w:hAnsiTheme="majorHAnsi" w:cstheme="majorBidi" w:hint="eastAsia"/>
                    <w:b/>
                    <w:sz w:val="80"/>
                    <w:szCs w:val="80"/>
                  </w:rPr>
                  <w:t>铸素质</w:t>
                </w:r>
                <w:proofErr w:type="gramEnd"/>
                <w:r>
                  <w:rPr>
                    <w:rFonts w:asciiTheme="majorHAnsi" w:eastAsiaTheme="majorEastAsia" w:hAnsiTheme="majorHAnsi" w:cstheme="majorBidi" w:hint="eastAsia"/>
                    <w:b/>
                    <w:sz w:val="80"/>
                    <w:szCs w:val="80"/>
                  </w:rPr>
                  <w:t xml:space="preserve"> </w:t>
                </w:r>
                <w:r>
                  <w:rPr>
                    <w:rFonts w:asciiTheme="majorHAnsi" w:eastAsiaTheme="majorEastAsia" w:hAnsiTheme="majorHAnsi" w:cstheme="majorBidi" w:hint="eastAsia"/>
                    <w:b/>
                    <w:sz w:val="80"/>
                    <w:szCs w:val="80"/>
                  </w:rPr>
                  <w:t>外塑形象</w:t>
                </w:r>
              </w:p>
            </w:tc>
          </w:tr>
          <w:tr w:rsidR="001778B4">
            <w:trPr>
              <w:trHeight w:val="80"/>
              <w:jc w:val="center"/>
            </w:trPr>
            <w:tc>
              <w:tcPr>
                <w:tcW w:w="9035" w:type="dxa"/>
                <w:tcBorders>
                  <w:bottom w:val="single" w:sz="4" w:space="0" w:color="4F81BD" w:themeColor="accent1"/>
                </w:tcBorders>
                <w:vAlign w:val="center"/>
              </w:tcPr>
              <w:p w:rsidR="001778B4" w:rsidRDefault="001778B4">
                <w:pPr>
                  <w:pStyle w:val="12"/>
                  <w:rPr>
                    <w:rFonts w:asciiTheme="majorHAnsi" w:eastAsiaTheme="majorEastAsia" w:hAnsiTheme="majorHAnsi" w:cstheme="majorBidi"/>
                    <w:sz w:val="80"/>
                    <w:szCs w:val="80"/>
                  </w:rPr>
                </w:pPr>
              </w:p>
            </w:tc>
          </w:tr>
          <w:tr w:rsidR="001778B4">
            <w:trPr>
              <w:trHeight w:val="1504"/>
              <w:jc w:val="center"/>
            </w:trPr>
            <w:sdt>
              <w:sdtPr>
                <w:rPr>
                  <w:rFonts w:ascii="黑体" w:eastAsia="黑体" w:hAnsi="黑体" w:cstheme="majorBidi"/>
                  <w:sz w:val="48"/>
                  <w:szCs w:val="48"/>
                </w:rPr>
                <w:alias w:val="副标题"/>
                <w:id w:val="15524255"/>
                <w:text/>
              </w:sdtPr>
              <w:sdtEndPr/>
              <w:sdtContent>
                <w:tc>
                  <w:tcPr>
                    <w:tcW w:w="9035" w:type="dxa"/>
                    <w:tcBorders>
                      <w:top w:val="single" w:sz="4" w:space="0" w:color="4F81BD" w:themeColor="accent1"/>
                    </w:tcBorders>
                    <w:vAlign w:val="center"/>
                  </w:tcPr>
                  <w:p w:rsidR="001778B4" w:rsidRDefault="00F12F8A">
                    <w:pPr>
                      <w:pStyle w:val="12"/>
                      <w:jc w:val="center"/>
                      <w:rPr>
                        <w:rFonts w:ascii="黑体" w:eastAsia="黑体" w:hAnsi="黑体" w:cstheme="majorBidi"/>
                        <w:sz w:val="48"/>
                        <w:szCs w:val="48"/>
                      </w:rPr>
                    </w:pPr>
                    <w:r>
                      <w:rPr>
                        <w:rFonts w:ascii="黑体" w:eastAsia="黑体" w:hAnsi="黑体" w:cstheme="majorBidi" w:hint="eastAsia"/>
                        <w:sz w:val="48"/>
                        <w:szCs w:val="48"/>
                      </w:rPr>
                      <w:t>2015</w:t>
                    </w:r>
                    <w:r>
                      <w:rPr>
                        <w:rFonts w:ascii="黑体" w:eastAsia="黑体" w:hAnsi="黑体" w:cstheme="majorBidi" w:hint="eastAsia"/>
                        <w:sz w:val="48"/>
                        <w:szCs w:val="48"/>
                      </w:rPr>
                      <w:t>级《文明修身》课程</w:t>
                    </w:r>
                  </w:p>
                </w:tc>
              </w:sdtContent>
            </w:sdt>
          </w:tr>
          <w:tr w:rsidR="001778B4">
            <w:trPr>
              <w:trHeight w:val="360"/>
              <w:jc w:val="center"/>
            </w:trPr>
            <w:tc>
              <w:tcPr>
                <w:tcW w:w="9035" w:type="dxa"/>
                <w:vAlign w:val="center"/>
              </w:tcPr>
              <w:p w:rsidR="001778B4" w:rsidRDefault="00F12F8A">
                <w:pPr>
                  <w:pStyle w:val="12"/>
                  <w:jc w:val="center"/>
                  <w:rPr>
                    <w:rFonts w:ascii="黑体" w:eastAsia="黑体" w:hAnsi="黑体"/>
                    <w:sz w:val="48"/>
                    <w:szCs w:val="48"/>
                  </w:rPr>
                </w:pPr>
                <w:r>
                  <w:rPr>
                    <w:rFonts w:ascii="黑体" w:eastAsia="黑体" w:hAnsi="黑体" w:cstheme="majorBidi" w:hint="eastAsia"/>
                    <w:sz w:val="48"/>
                    <w:szCs w:val="48"/>
                  </w:rPr>
                  <w:t>实施方案</w:t>
                </w:r>
              </w:p>
            </w:tc>
          </w:tr>
          <w:tr w:rsidR="001778B4">
            <w:trPr>
              <w:trHeight w:val="360"/>
              <w:jc w:val="center"/>
            </w:trPr>
            <w:tc>
              <w:tcPr>
                <w:tcW w:w="9035" w:type="dxa"/>
                <w:vAlign w:val="center"/>
              </w:tcPr>
              <w:p w:rsidR="001778B4" w:rsidRDefault="001778B4">
                <w:pPr>
                  <w:pStyle w:val="12"/>
                  <w:rPr>
                    <w:b/>
                    <w:bCs/>
                  </w:rPr>
                </w:pPr>
              </w:p>
            </w:tc>
          </w:tr>
          <w:tr w:rsidR="001778B4">
            <w:trPr>
              <w:trHeight w:val="360"/>
              <w:jc w:val="center"/>
            </w:trPr>
            <w:tc>
              <w:tcPr>
                <w:tcW w:w="9035" w:type="dxa"/>
                <w:vAlign w:val="center"/>
              </w:tcPr>
              <w:p w:rsidR="001778B4" w:rsidRDefault="001778B4">
                <w:pPr>
                  <w:pStyle w:val="12"/>
                  <w:rPr>
                    <w:b/>
                    <w:bCs/>
                  </w:rPr>
                </w:pPr>
              </w:p>
            </w:tc>
          </w:tr>
        </w:tbl>
        <w:p w:rsidR="001778B4" w:rsidRDefault="001778B4"/>
        <w:p w:rsidR="001778B4" w:rsidRDefault="00F12F8A">
          <w:pPr>
            <w:widowControl/>
            <w:jc w:val="left"/>
            <w:rPr>
              <w:rFonts w:ascii="黑体" w:eastAsia="黑体" w:hAnsi="Times New Roman" w:cs="Times New Roman"/>
              <w:bCs/>
              <w:sz w:val="36"/>
              <w:szCs w:val="36"/>
            </w:rPr>
          </w:pPr>
          <w:r>
            <w:rPr>
              <w:rFonts w:hint="eastAsia"/>
            </w:rPr>
            <w:t xml:space="preserve">                                                       </w:t>
          </w:r>
          <w:r>
            <w:rPr>
              <w:rFonts w:ascii="黑体" w:eastAsia="黑体" w:hAnsi="Times New Roman" w:cs="Times New Roman" w:hint="eastAsia"/>
              <w:bCs/>
              <w:sz w:val="36"/>
              <w:szCs w:val="36"/>
            </w:rPr>
            <w:t>上海建桥学院学生处</w:t>
          </w:r>
        </w:p>
        <w:p w:rsidR="001778B4" w:rsidRDefault="00F12F8A">
          <w:pPr>
            <w:widowControl/>
            <w:jc w:val="left"/>
            <w:rPr>
              <w:rFonts w:ascii="黑体" w:eastAsia="黑体" w:hAnsi="Times New Roman" w:cs="Times New Roman"/>
              <w:bCs/>
              <w:sz w:val="36"/>
              <w:szCs w:val="36"/>
            </w:rPr>
          </w:pPr>
          <w:r>
            <w:rPr>
              <w:rFonts w:ascii="黑体" w:eastAsia="黑体" w:hAnsi="Times New Roman" w:cs="Times New Roman" w:hint="eastAsia"/>
              <w:bCs/>
              <w:sz w:val="36"/>
              <w:szCs w:val="36"/>
            </w:rPr>
            <w:lastRenderedPageBreak/>
            <w:t xml:space="preserve">                                    2015</w:t>
          </w:r>
          <w:r>
            <w:rPr>
              <w:rFonts w:ascii="黑体" w:eastAsia="黑体" w:hAnsi="Times New Roman" w:cs="Times New Roman" w:hint="eastAsia"/>
              <w:bCs/>
              <w:sz w:val="36"/>
              <w:szCs w:val="36"/>
            </w:rPr>
            <w:t>年</w:t>
          </w:r>
          <w:r>
            <w:rPr>
              <w:rFonts w:ascii="黑体" w:eastAsia="黑体" w:hAnsi="Times New Roman" w:cs="Times New Roman" w:hint="eastAsia"/>
              <w:bCs/>
              <w:sz w:val="36"/>
              <w:szCs w:val="36"/>
            </w:rPr>
            <w:t>9</w:t>
          </w:r>
          <w:r>
            <w:rPr>
              <w:rFonts w:ascii="黑体" w:eastAsia="黑体" w:hAnsi="Times New Roman" w:cs="Times New Roman" w:hint="eastAsia"/>
              <w:bCs/>
              <w:sz w:val="36"/>
              <w:szCs w:val="36"/>
            </w:rPr>
            <w:t>月</w:t>
          </w:r>
        </w:p>
        <w:p w:rsidR="001778B4" w:rsidRDefault="00F12F8A">
          <w:r>
            <w:rPr>
              <w:rFonts w:ascii="黑体" w:eastAsia="黑体" w:hAnsi="Times New Roman" w:cs="Times New Roman" w:hint="eastAsia"/>
              <w:bCs/>
              <w:sz w:val="32"/>
              <w:szCs w:val="32"/>
            </w:rPr>
            <w:t xml:space="preserve">                            </w:t>
          </w:r>
        </w:p>
      </w:sdtContent>
    </w:sdt>
    <w:sdt>
      <w:sdtPr>
        <w:rPr>
          <w:rFonts w:asciiTheme="minorHAnsi" w:eastAsiaTheme="minorEastAsia" w:hAnsiTheme="minorHAnsi" w:cstheme="minorBidi"/>
          <w:b w:val="0"/>
          <w:bCs w:val="0"/>
          <w:color w:val="auto"/>
          <w:kern w:val="2"/>
          <w:sz w:val="21"/>
          <w:szCs w:val="22"/>
          <w:lang w:val="zh-CN"/>
        </w:rPr>
        <w:id w:val="1848982607"/>
      </w:sdtPr>
      <w:sdtEndPr/>
      <w:sdtContent>
        <w:p w:rsidR="001778B4" w:rsidRDefault="00F12F8A">
          <w:pPr>
            <w:pStyle w:val="TOC1"/>
          </w:pPr>
          <w:r>
            <w:rPr>
              <w:lang w:val="zh-CN"/>
            </w:rPr>
            <w:t>目录</w:t>
          </w:r>
        </w:p>
        <w:p w:rsidR="001778B4" w:rsidRDefault="00F12F8A">
          <w:pPr>
            <w:pStyle w:val="10"/>
            <w:tabs>
              <w:tab w:val="right" w:leader="dot" w:pos="9060"/>
            </w:tabs>
            <w:rPr>
              <w:b/>
            </w:rPr>
          </w:pPr>
          <w:r>
            <w:rPr>
              <w:b/>
            </w:rPr>
            <w:fldChar w:fldCharType="begin"/>
          </w:r>
          <w:r>
            <w:rPr>
              <w:b/>
            </w:rPr>
            <w:instrText xml:space="preserve"> TOC \o "1-3" \h \z \u </w:instrText>
          </w:r>
          <w:r>
            <w:rPr>
              <w:b/>
            </w:rPr>
            <w:fldChar w:fldCharType="separate"/>
          </w:r>
          <w:hyperlink w:anchor="_Toc431210541" w:history="1">
            <w:r>
              <w:rPr>
                <w:rStyle w:val="a6"/>
                <w:rFonts w:hint="eastAsia"/>
                <w:b/>
              </w:rPr>
              <w:t>一、</w:t>
            </w:r>
            <w:r>
              <w:rPr>
                <w:rStyle w:val="a6"/>
                <w:b/>
              </w:rPr>
              <w:t>2015</w:t>
            </w:r>
            <w:r>
              <w:rPr>
                <w:rStyle w:val="a6"/>
                <w:rFonts w:hint="eastAsia"/>
                <w:b/>
              </w:rPr>
              <w:t>级《文明修身》课程教学大纲</w:t>
            </w:r>
            <w:r>
              <w:rPr>
                <w:b/>
              </w:rPr>
              <w:tab/>
            </w:r>
            <w:r>
              <w:rPr>
                <w:b/>
              </w:rPr>
              <w:fldChar w:fldCharType="begin"/>
            </w:r>
            <w:r>
              <w:rPr>
                <w:b/>
              </w:rPr>
              <w:instrText xml:space="preserve"> PAGEREF _Toc431210541 \h </w:instrText>
            </w:r>
            <w:r>
              <w:rPr>
                <w:b/>
              </w:rPr>
            </w:r>
            <w:r>
              <w:rPr>
                <w:b/>
              </w:rPr>
              <w:fldChar w:fldCharType="separate"/>
            </w:r>
            <w:r w:rsidR="001A3CBE">
              <w:rPr>
                <w:b/>
                <w:noProof/>
              </w:rPr>
              <w:t>2</w:t>
            </w:r>
            <w:r>
              <w:rPr>
                <w:b/>
              </w:rPr>
              <w:fldChar w:fldCharType="end"/>
            </w:r>
          </w:hyperlink>
        </w:p>
        <w:p w:rsidR="001778B4" w:rsidRDefault="00F12F8A">
          <w:pPr>
            <w:pStyle w:val="10"/>
            <w:tabs>
              <w:tab w:val="right" w:leader="dot" w:pos="9060"/>
            </w:tabs>
            <w:rPr>
              <w:b/>
            </w:rPr>
          </w:pPr>
          <w:hyperlink w:anchor="_Toc431210542" w:history="1">
            <w:r>
              <w:rPr>
                <w:rStyle w:val="a6"/>
                <w:rFonts w:hint="eastAsia"/>
                <w:b/>
              </w:rPr>
              <w:t>二、</w:t>
            </w:r>
            <w:r>
              <w:rPr>
                <w:rStyle w:val="a6"/>
                <w:b/>
              </w:rPr>
              <w:t>2015</w:t>
            </w:r>
            <w:r>
              <w:rPr>
                <w:rStyle w:val="a6"/>
                <w:rFonts w:hint="eastAsia"/>
                <w:b/>
              </w:rPr>
              <w:t>级《文明修身》课程要求一览表</w:t>
            </w:r>
            <w:r>
              <w:rPr>
                <w:b/>
              </w:rPr>
              <w:tab/>
            </w:r>
            <w:r>
              <w:rPr>
                <w:b/>
              </w:rPr>
              <w:fldChar w:fldCharType="begin"/>
            </w:r>
            <w:r>
              <w:rPr>
                <w:b/>
              </w:rPr>
              <w:instrText xml:space="preserve"> PAGEREF _Toc431210542 \h </w:instrText>
            </w:r>
            <w:r>
              <w:rPr>
                <w:b/>
              </w:rPr>
            </w:r>
            <w:r>
              <w:rPr>
                <w:b/>
              </w:rPr>
              <w:fldChar w:fldCharType="separate"/>
            </w:r>
            <w:r w:rsidR="001A3CBE">
              <w:rPr>
                <w:b/>
                <w:noProof/>
              </w:rPr>
              <w:t>7</w:t>
            </w:r>
            <w:r>
              <w:rPr>
                <w:b/>
              </w:rPr>
              <w:fldChar w:fldCharType="end"/>
            </w:r>
          </w:hyperlink>
        </w:p>
        <w:p w:rsidR="001778B4" w:rsidRDefault="00F12F8A">
          <w:pPr>
            <w:pStyle w:val="10"/>
            <w:tabs>
              <w:tab w:val="right" w:leader="dot" w:pos="9060"/>
            </w:tabs>
            <w:rPr>
              <w:b/>
            </w:rPr>
          </w:pPr>
          <w:hyperlink w:anchor="_Toc431210543" w:history="1">
            <w:r>
              <w:rPr>
                <w:rStyle w:val="a6"/>
                <w:rFonts w:hint="eastAsia"/>
                <w:b/>
              </w:rPr>
              <w:t>三、</w:t>
            </w:r>
            <w:r>
              <w:rPr>
                <w:rStyle w:val="a6"/>
                <w:b/>
              </w:rPr>
              <w:t>2015</w:t>
            </w:r>
            <w:r>
              <w:rPr>
                <w:rStyle w:val="a6"/>
                <w:rFonts w:hint="eastAsia"/>
                <w:b/>
              </w:rPr>
              <w:t>级《文明修身》课程区域划分</w:t>
            </w:r>
            <w:r>
              <w:rPr>
                <w:b/>
              </w:rPr>
              <w:tab/>
            </w:r>
            <w:r>
              <w:rPr>
                <w:b/>
              </w:rPr>
              <w:fldChar w:fldCharType="begin"/>
            </w:r>
            <w:r>
              <w:rPr>
                <w:b/>
              </w:rPr>
              <w:instrText xml:space="preserve"> PAGEREF _Toc431210543 \h </w:instrText>
            </w:r>
            <w:r>
              <w:rPr>
                <w:b/>
              </w:rPr>
            </w:r>
            <w:r>
              <w:rPr>
                <w:b/>
              </w:rPr>
              <w:fldChar w:fldCharType="separate"/>
            </w:r>
            <w:r w:rsidR="001A3CBE">
              <w:rPr>
                <w:b/>
                <w:noProof/>
              </w:rPr>
              <w:t>8</w:t>
            </w:r>
            <w:r>
              <w:rPr>
                <w:b/>
              </w:rPr>
              <w:fldChar w:fldCharType="end"/>
            </w:r>
          </w:hyperlink>
        </w:p>
        <w:p w:rsidR="001778B4" w:rsidRDefault="00F12F8A">
          <w:pPr>
            <w:pStyle w:val="10"/>
            <w:tabs>
              <w:tab w:val="right" w:leader="dot" w:pos="9060"/>
            </w:tabs>
            <w:rPr>
              <w:b/>
            </w:rPr>
          </w:pPr>
          <w:hyperlink w:anchor="_Toc431210544" w:history="1">
            <w:r>
              <w:rPr>
                <w:rStyle w:val="a6"/>
                <w:rFonts w:hint="eastAsia"/>
                <w:b/>
              </w:rPr>
              <w:t>四、文明修身学导申请制度</w:t>
            </w:r>
            <w:r>
              <w:rPr>
                <w:b/>
              </w:rPr>
              <w:tab/>
            </w:r>
            <w:r>
              <w:rPr>
                <w:b/>
              </w:rPr>
              <w:fldChar w:fldCharType="begin"/>
            </w:r>
            <w:r>
              <w:rPr>
                <w:b/>
              </w:rPr>
              <w:instrText xml:space="preserve"> PAGEREF _Toc431210544 \h </w:instrText>
            </w:r>
            <w:r>
              <w:rPr>
                <w:b/>
              </w:rPr>
            </w:r>
            <w:r>
              <w:rPr>
                <w:b/>
              </w:rPr>
              <w:fldChar w:fldCharType="separate"/>
            </w:r>
            <w:r w:rsidR="001A3CBE">
              <w:rPr>
                <w:b/>
                <w:noProof/>
              </w:rPr>
              <w:t>9</w:t>
            </w:r>
            <w:r>
              <w:rPr>
                <w:b/>
              </w:rPr>
              <w:fldChar w:fldCharType="end"/>
            </w:r>
          </w:hyperlink>
        </w:p>
        <w:p w:rsidR="001778B4" w:rsidRDefault="00F12F8A">
          <w:pPr>
            <w:pStyle w:val="10"/>
            <w:tabs>
              <w:tab w:val="right" w:leader="dot" w:pos="9060"/>
            </w:tabs>
            <w:rPr>
              <w:b/>
            </w:rPr>
          </w:pPr>
          <w:hyperlink w:anchor="_Toc431210545" w:history="1">
            <w:r>
              <w:rPr>
                <w:rStyle w:val="a6"/>
                <w:rFonts w:hint="eastAsia"/>
                <w:b/>
              </w:rPr>
              <w:t>附件：</w:t>
            </w:r>
            <w:r>
              <w:rPr>
                <w:rStyle w:val="a6"/>
                <w:b/>
              </w:rPr>
              <w:t>2015——2016</w:t>
            </w:r>
            <w:r>
              <w:rPr>
                <w:rStyle w:val="a6"/>
                <w:rFonts w:hint="eastAsia"/>
                <w:b/>
              </w:rPr>
              <w:t>学年文明修身学导申请表</w:t>
            </w:r>
            <w:r>
              <w:rPr>
                <w:b/>
              </w:rPr>
              <w:tab/>
            </w:r>
            <w:r>
              <w:rPr>
                <w:b/>
              </w:rPr>
              <w:fldChar w:fldCharType="begin"/>
            </w:r>
            <w:r>
              <w:rPr>
                <w:b/>
              </w:rPr>
              <w:instrText xml:space="preserve"> PAGEREF _Toc431210545 \h </w:instrText>
            </w:r>
            <w:r>
              <w:rPr>
                <w:b/>
              </w:rPr>
            </w:r>
            <w:r>
              <w:rPr>
                <w:b/>
              </w:rPr>
              <w:fldChar w:fldCharType="separate"/>
            </w:r>
            <w:r w:rsidR="001A3CBE">
              <w:rPr>
                <w:b/>
                <w:noProof/>
              </w:rPr>
              <w:t>10</w:t>
            </w:r>
            <w:r>
              <w:rPr>
                <w:b/>
              </w:rPr>
              <w:fldChar w:fldCharType="end"/>
            </w:r>
          </w:hyperlink>
        </w:p>
        <w:p w:rsidR="001778B4" w:rsidRDefault="00F12F8A">
          <w:pPr>
            <w:pStyle w:val="10"/>
            <w:tabs>
              <w:tab w:val="right" w:leader="dot" w:pos="9060"/>
            </w:tabs>
            <w:rPr>
              <w:b/>
            </w:rPr>
          </w:pPr>
          <w:hyperlink w:anchor="_Toc431210546" w:history="1">
            <w:r>
              <w:rPr>
                <w:rStyle w:val="a6"/>
                <w:rFonts w:hint="eastAsia"/>
                <w:b/>
              </w:rPr>
              <w:t>五、文明修身学导岗位职责和工作要求</w:t>
            </w:r>
            <w:r>
              <w:rPr>
                <w:b/>
              </w:rPr>
              <w:tab/>
            </w:r>
            <w:r>
              <w:rPr>
                <w:b/>
              </w:rPr>
              <w:fldChar w:fldCharType="begin"/>
            </w:r>
            <w:r>
              <w:rPr>
                <w:b/>
              </w:rPr>
              <w:instrText xml:space="preserve"> PAGEREF _Toc431210546 \h </w:instrText>
            </w:r>
            <w:r>
              <w:rPr>
                <w:b/>
              </w:rPr>
            </w:r>
            <w:r>
              <w:rPr>
                <w:b/>
              </w:rPr>
              <w:fldChar w:fldCharType="separate"/>
            </w:r>
            <w:r w:rsidR="001A3CBE">
              <w:rPr>
                <w:b/>
                <w:noProof/>
              </w:rPr>
              <w:t>11</w:t>
            </w:r>
            <w:r>
              <w:rPr>
                <w:b/>
              </w:rPr>
              <w:fldChar w:fldCharType="end"/>
            </w:r>
          </w:hyperlink>
        </w:p>
        <w:p w:rsidR="001778B4" w:rsidRDefault="00F12F8A">
          <w:pPr>
            <w:pStyle w:val="10"/>
            <w:tabs>
              <w:tab w:val="right" w:leader="dot" w:pos="9060"/>
            </w:tabs>
            <w:rPr>
              <w:b/>
            </w:rPr>
          </w:pPr>
          <w:hyperlink w:anchor="_Toc431210547" w:history="1">
            <w:r>
              <w:rPr>
                <w:rStyle w:val="a6"/>
                <w:rFonts w:hint="eastAsia"/>
                <w:b/>
              </w:rPr>
              <w:t>（一）</w:t>
            </w:r>
            <w:r>
              <w:rPr>
                <w:rStyle w:val="a6"/>
                <w:rFonts w:ascii="Calibri" w:hAnsi="Calibri" w:hint="eastAsia"/>
                <w:b/>
                <w:bCs/>
              </w:rPr>
              <w:t>文明修身学导工</w:t>
            </w:r>
            <w:r>
              <w:rPr>
                <w:rStyle w:val="a6"/>
                <w:rFonts w:ascii="Calibri" w:hAnsi="Calibri" w:hint="eastAsia"/>
                <w:b/>
                <w:bCs/>
              </w:rPr>
              <w:t>作职责</w:t>
            </w:r>
            <w:r>
              <w:rPr>
                <w:b/>
              </w:rPr>
              <w:tab/>
            </w:r>
            <w:r>
              <w:rPr>
                <w:b/>
              </w:rPr>
              <w:fldChar w:fldCharType="begin"/>
            </w:r>
            <w:r>
              <w:rPr>
                <w:b/>
              </w:rPr>
              <w:instrText xml:space="preserve"> PAGEREF _Toc431210547 \h </w:instrText>
            </w:r>
            <w:r>
              <w:rPr>
                <w:b/>
              </w:rPr>
            </w:r>
            <w:r>
              <w:rPr>
                <w:b/>
              </w:rPr>
              <w:fldChar w:fldCharType="separate"/>
            </w:r>
            <w:r w:rsidR="001A3CBE">
              <w:rPr>
                <w:b/>
                <w:noProof/>
              </w:rPr>
              <w:t>11</w:t>
            </w:r>
            <w:r>
              <w:rPr>
                <w:b/>
              </w:rPr>
              <w:fldChar w:fldCharType="end"/>
            </w:r>
          </w:hyperlink>
        </w:p>
        <w:p w:rsidR="001778B4" w:rsidRDefault="00F12F8A">
          <w:pPr>
            <w:pStyle w:val="10"/>
            <w:tabs>
              <w:tab w:val="right" w:leader="dot" w:pos="9060"/>
            </w:tabs>
            <w:rPr>
              <w:b/>
            </w:rPr>
          </w:pPr>
          <w:hyperlink w:anchor="_Toc431210548" w:history="1">
            <w:r>
              <w:rPr>
                <w:rStyle w:val="a6"/>
                <w:rFonts w:ascii="Calibri" w:hAnsi="Calibri" w:hint="eastAsia"/>
                <w:b/>
                <w:bCs/>
              </w:rPr>
              <w:t>（二）文明修身学导工作要求</w:t>
            </w:r>
            <w:r>
              <w:rPr>
                <w:b/>
              </w:rPr>
              <w:tab/>
            </w:r>
            <w:r>
              <w:rPr>
                <w:b/>
              </w:rPr>
              <w:fldChar w:fldCharType="begin"/>
            </w:r>
            <w:r>
              <w:rPr>
                <w:b/>
              </w:rPr>
              <w:instrText xml:space="preserve"> PAGEREF _Toc431210548 \h </w:instrText>
            </w:r>
            <w:r>
              <w:rPr>
                <w:b/>
              </w:rPr>
            </w:r>
            <w:r>
              <w:rPr>
                <w:b/>
              </w:rPr>
              <w:fldChar w:fldCharType="separate"/>
            </w:r>
            <w:r w:rsidR="001A3CBE">
              <w:rPr>
                <w:b/>
                <w:noProof/>
              </w:rPr>
              <w:t>12</w:t>
            </w:r>
            <w:r>
              <w:rPr>
                <w:b/>
              </w:rPr>
              <w:fldChar w:fldCharType="end"/>
            </w:r>
          </w:hyperlink>
        </w:p>
        <w:p w:rsidR="001778B4" w:rsidRDefault="00F12F8A">
          <w:pPr>
            <w:pStyle w:val="10"/>
            <w:tabs>
              <w:tab w:val="right" w:leader="dot" w:pos="9060"/>
            </w:tabs>
            <w:rPr>
              <w:b/>
            </w:rPr>
          </w:pPr>
          <w:hyperlink w:anchor="_Toc431210549" w:history="1">
            <w:r>
              <w:rPr>
                <w:rStyle w:val="a6"/>
                <w:rFonts w:ascii="Calibri" w:hAnsi="Calibri" w:hint="eastAsia"/>
                <w:b/>
                <w:bCs/>
              </w:rPr>
              <w:t>（三）文明修身各类岗位的劳动程序</w:t>
            </w:r>
            <w:r>
              <w:rPr>
                <w:b/>
              </w:rPr>
              <w:tab/>
            </w:r>
            <w:r>
              <w:rPr>
                <w:b/>
              </w:rPr>
              <w:fldChar w:fldCharType="begin"/>
            </w:r>
            <w:r>
              <w:rPr>
                <w:b/>
              </w:rPr>
              <w:instrText xml:space="preserve"> PAGEREF _Toc431210549 \h </w:instrText>
            </w:r>
            <w:r>
              <w:rPr>
                <w:b/>
              </w:rPr>
            </w:r>
            <w:r>
              <w:rPr>
                <w:b/>
              </w:rPr>
              <w:fldChar w:fldCharType="separate"/>
            </w:r>
            <w:r w:rsidR="001A3CBE">
              <w:rPr>
                <w:b/>
                <w:noProof/>
              </w:rPr>
              <w:t>13</w:t>
            </w:r>
            <w:r>
              <w:rPr>
                <w:b/>
              </w:rPr>
              <w:fldChar w:fldCharType="end"/>
            </w:r>
          </w:hyperlink>
        </w:p>
        <w:p w:rsidR="001778B4" w:rsidRDefault="00F12F8A">
          <w:pPr>
            <w:pStyle w:val="10"/>
            <w:tabs>
              <w:tab w:val="right" w:leader="dot" w:pos="9060"/>
            </w:tabs>
            <w:rPr>
              <w:b/>
            </w:rPr>
          </w:pPr>
          <w:hyperlink w:anchor="_Toc431210550" w:history="1">
            <w:r>
              <w:rPr>
                <w:rStyle w:val="a6"/>
                <w:rFonts w:ascii="Calibri" w:hAnsi="Calibri" w:hint="eastAsia"/>
                <w:b/>
                <w:bCs/>
              </w:rPr>
              <w:t>（四）文明修身各类岗位的清洁标准和评分标准</w:t>
            </w:r>
            <w:r>
              <w:rPr>
                <w:b/>
              </w:rPr>
              <w:tab/>
            </w:r>
            <w:r>
              <w:rPr>
                <w:b/>
              </w:rPr>
              <w:fldChar w:fldCharType="begin"/>
            </w:r>
            <w:r>
              <w:rPr>
                <w:b/>
              </w:rPr>
              <w:instrText xml:space="preserve"> PAGEREF _Toc431210550 \h </w:instrText>
            </w:r>
            <w:r>
              <w:rPr>
                <w:b/>
              </w:rPr>
            </w:r>
            <w:r>
              <w:rPr>
                <w:b/>
              </w:rPr>
              <w:fldChar w:fldCharType="separate"/>
            </w:r>
            <w:r w:rsidR="001A3CBE">
              <w:rPr>
                <w:b/>
                <w:noProof/>
              </w:rPr>
              <w:t>14</w:t>
            </w:r>
            <w:r>
              <w:rPr>
                <w:b/>
              </w:rPr>
              <w:fldChar w:fldCharType="end"/>
            </w:r>
          </w:hyperlink>
        </w:p>
        <w:p w:rsidR="001778B4" w:rsidRDefault="00F12F8A">
          <w:pPr>
            <w:pStyle w:val="10"/>
            <w:tabs>
              <w:tab w:val="right" w:leader="dot" w:pos="9060"/>
            </w:tabs>
            <w:rPr>
              <w:b/>
            </w:rPr>
          </w:pPr>
          <w:hyperlink w:anchor="_Toc431210551" w:history="1">
            <w:r>
              <w:rPr>
                <w:rStyle w:val="a6"/>
                <w:rFonts w:hint="eastAsia"/>
                <w:b/>
              </w:rPr>
              <w:t>六、文明修身学导日常工作制度</w:t>
            </w:r>
            <w:r>
              <w:rPr>
                <w:b/>
              </w:rPr>
              <w:tab/>
            </w:r>
            <w:r>
              <w:rPr>
                <w:b/>
              </w:rPr>
              <w:fldChar w:fldCharType="begin"/>
            </w:r>
            <w:r>
              <w:rPr>
                <w:b/>
              </w:rPr>
              <w:instrText xml:space="preserve"> PAGEREF _Toc431210551 \h </w:instrText>
            </w:r>
            <w:r>
              <w:rPr>
                <w:b/>
              </w:rPr>
            </w:r>
            <w:r>
              <w:rPr>
                <w:b/>
              </w:rPr>
              <w:fldChar w:fldCharType="separate"/>
            </w:r>
            <w:r w:rsidR="001A3CBE">
              <w:rPr>
                <w:b/>
                <w:noProof/>
              </w:rPr>
              <w:t>16</w:t>
            </w:r>
            <w:r>
              <w:rPr>
                <w:b/>
              </w:rPr>
              <w:fldChar w:fldCharType="end"/>
            </w:r>
          </w:hyperlink>
        </w:p>
        <w:p w:rsidR="001778B4" w:rsidRDefault="00F12F8A">
          <w:pPr>
            <w:pStyle w:val="10"/>
            <w:tabs>
              <w:tab w:val="right" w:leader="dot" w:pos="9060"/>
            </w:tabs>
            <w:rPr>
              <w:b/>
            </w:rPr>
          </w:pPr>
          <w:hyperlink w:anchor="_Toc431210552" w:history="1">
            <w:r>
              <w:rPr>
                <w:rStyle w:val="a6"/>
                <w:rFonts w:ascii="Calibri" w:hAnsi="Calibri" w:hint="eastAsia"/>
                <w:b/>
                <w:bCs/>
              </w:rPr>
              <w:t>（一）学导向学办主任汇报制度</w:t>
            </w:r>
            <w:r>
              <w:rPr>
                <w:b/>
              </w:rPr>
              <w:tab/>
            </w:r>
            <w:r>
              <w:rPr>
                <w:b/>
              </w:rPr>
              <w:fldChar w:fldCharType="begin"/>
            </w:r>
            <w:r>
              <w:rPr>
                <w:b/>
              </w:rPr>
              <w:instrText xml:space="preserve"> PAGEREF _Toc431210552 \h </w:instrText>
            </w:r>
            <w:r>
              <w:rPr>
                <w:b/>
              </w:rPr>
            </w:r>
            <w:r>
              <w:rPr>
                <w:b/>
              </w:rPr>
              <w:fldChar w:fldCharType="separate"/>
            </w:r>
            <w:r w:rsidR="001A3CBE">
              <w:rPr>
                <w:b/>
                <w:noProof/>
              </w:rPr>
              <w:t>16</w:t>
            </w:r>
            <w:r>
              <w:rPr>
                <w:b/>
              </w:rPr>
              <w:fldChar w:fldCharType="end"/>
            </w:r>
          </w:hyperlink>
        </w:p>
        <w:p w:rsidR="001778B4" w:rsidRDefault="00F12F8A">
          <w:pPr>
            <w:pStyle w:val="10"/>
            <w:tabs>
              <w:tab w:val="right" w:leader="dot" w:pos="9060"/>
            </w:tabs>
            <w:rPr>
              <w:b/>
            </w:rPr>
          </w:pPr>
          <w:hyperlink w:anchor="_Toc431210553" w:history="1">
            <w:r>
              <w:rPr>
                <w:rStyle w:val="a6"/>
                <w:rFonts w:ascii="Calibri" w:hAnsi="Calibri" w:hint="eastAsia"/>
                <w:b/>
                <w:bCs/>
              </w:rPr>
              <w:t>（二）各学院学导每周例会制度</w:t>
            </w:r>
            <w:r>
              <w:rPr>
                <w:b/>
              </w:rPr>
              <w:tab/>
            </w:r>
            <w:r>
              <w:rPr>
                <w:b/>
              </w:rPr>
              <w:fldChar w:fldCharType="begin"/>
            </w:r>
            <w:r>
              <w:rPr>
                <w:b/>
              </w:rPr>
              <w:instrText xml:space="preserve"> PAGEREF _Toc431210553 \h </w:instrText>
            </w:r>
            <w:r>
              <w:rPr>
                <w:b/>
              </w:rPr>
            </w:r>
            <w:r>
              <w:rPr>
                <w:b/>
              </w:rPr>
              <w:fldChar w:fldCharType="separate"/>
            </w:r>
            <w:r w:rsidR="001A3CBE">
              <w:rPr>
                <w:b/>
                <w:noProof/>
              </w:rPr>
              <w:t>17</w:t>
            </w:r>
            <w:r>
              <w:rPr>
                <w:b/>
              </w:rPr>
              <w:fldChar w:fldCharType="end"/>
            </w:r>
          </w:hyperlink>
        </w:p>
        <w:p w:rsidR="001778B4" w:rsidRDefault="00F12F8A">
          <w:pPr>
            <w:pStyle w:val="10"/>
            <w:tabs>
              <w:tab w:val="right" w:leader="dot" w:pos="9060"/>
            </w:tabs>
            <w:rPr>
              <w:b/>
            </w:rPr>
          </w:pPr>
          <w:hyperlink w:anchor="_Toc431210554" w:history="1">
            <w:r>
              <w:rPr>
                <w:rStyle w:val="a6"/>
                <w:rFonts w:ascii="Calibri" w:hAnsi="Calibri" w:hint="eastAsia"/>
                <w:b/>
                <w:bCs/>
              </w:rPr>
              <w:t>（三）文明修身小组每周讲评制度</w:t>
            </w:r>
            <w:r>
              <w:rPr>
                <w:b/>
              </w:rPr>
              <w:tab/>
            </w:r>
            <w:r>
              <w:rPr>
                <w:b/>
              </w:rPr>
              <w:fldChar w:fldCharType="begin"/>
            </w:r>
            <w:r>
              <w:rPr>
                <w:b/>
              </w:rPr>
              <w:instrText xml:space="preserve"> PAGEREF _Toc431210554 \h </w:instrText>
            </w:r>
            <w:r>
              <w:rPr>
                <w:b/>
              </w:rPr>
            </w:r>
            <w:r>
              <w:rPr>
                <w:b/>
              </w:rPr>
              <w:fldChar w:fldCharType="separate"/>
            </w:r>
            <w:r w:rsidR="001A3CBE">
              <w:rPr>
                <w:b/>
                <w:noProof/>
              </w:rPr>
              <w:t>18</w:t>
            </w:r>
            <w:r>
              <w:rPr>
                <w:b/>
              </w:rPr>
              <w:fldChar w:fldCharType="end"/>
            </w:r>
          </w:hyperlink>
        </w:p>
        <w:p w:rsidR="001778B4" w:rsidRDefault="00F12F8A">
          <w:pPr>
            <w:pStyle w:val="10"/>
            <w:tabs>
              <w:tab w:val="right" w:leader="dot" w:pos="9060"/>
            </w:tabs>
            <w:rPr>
              <w:b/>
            </w:rPr>
          </w:pPr>
          <w:hyperlink w:anchor="_Toc431210555" w:history="1">
            <w:r>
              <w:rPr>
                <w:rStyle w:val="a6"/>
                <w:rFonts w:ascii="Calibri" w:hAnsi="Calibri" w:hint="eastAsia"/>
                <w:b/>
                <w:bCs/>
              </w:rPr>
              <w:t>（四）文明修身小组成员预</w:t>
            </w:r>
            <w:r>
              <w:rPr>
                <w:rStyle w:val="a6"/>
                <w:rFonts w:ascii="Calibri" w:hAnsi="Calibri" w:hint="eastAsia"/>
                <w:b/>
                <w:bCs/>
              </w:rPr>
              <w:t>警制度</w:t>
            </w:r>
            <w:r>
              <w:rPr>
                <w:b/>
              </w:rPr>
              <w:tab/>
            </w:r>
            <w:r>
              <w:rPr>
                <w:b/>
              </w:rPr>
              <w:fldChar w:fldCharType="begin"/>
            </w:r>
            <w:r>
              <w:rPr>
                <w:b/>
              </w:rPr>
              <w:instrText xml:space="preserve"> PAGEREF _Toc431210555 \h </w:instrText>
            </w:r>
            <w:r>
              <w:rPr>
                <w:b/>
              </w:rPr>
            </w:r>
            <w:r>
              <w:rPr>
                <w:b/>
              </w:rPr>
              <w:fldChar w:fldCharType="separate"/>
            </w:r>
            <w:r w:rsidR="001A3CBE">
              <w:rPr>
                <w:b/>
                <w:noProof/>
              </w:rPr>
              <w:t>19</w:t>
            </w:r>
            <w:r>
              <w:rPr>
                <w:b/>
              </w:rPr>
              <w:fldChar w:fldCharType="end"/>
            </w:r>
          </w:hyperlink>
        </w:p>
        <w:p w:rsidR="001778B4" w:rsidRDefault="00F12F8A">
          <w:pPr>
            <w:pStyle w:val="10"/>
            <w:tabs>
              <w:tab w:val="right" w:leader="dot" w:pos="9060"/>
            </w:tabs>
            <w:rPr>
              <w:b/>
            </w:rPr>
          </w:pPr>
          <w:hyperlink w:anchor="_Toc431210556" w:history="1">
            <w:r>
              <w:rPr>
                <w:rStyle w:val="a6"/>
                <w:rFonts w:hint="eastAsia"/>
                <w:b/>
              </w:rPr>
              <w:t>七、文明修身课程实践环节考核（学导负责）</w:t>
            </w:r>
            <w:r>
              <w:rPr>
                <w:b/>
              </w:rPr>
              <w:tab/>
            </w:r>
            <w:r>
              <w:rPr>
                <w:b/>
              </w:rPr>
              <w:fldChar w:fldCharType="begin"/>
            </w:r>
            <w:r>
              <w:rPr>
                <w:b/>
              </w:rPr>
              <w:instrText xml:space="preserve"> PAGEREF _Toc431210556 \h </w:instrText>
            </w:r>
            <w:r>
              <w:rPr>
                <w:b/>
              </w:rPr>
            </w:r>
            <w:r>
              <w:rPr>
                <w:b/>
              </w:rPr>
              <w:fldChar w:fldCharType="separate"/>
            </w:r>
            <w:r w:rsidR="001A3CBE">
              <w:rPr>
                <w:b/>
                <w:noProof/>
              </w:rPr>
              <w:t>20</w:t>
            </w:r>
            <w:r>
              <w:rPr>
                <w:b/>
              </w:rPr>
              <w:fldChar w:fldCharType="end"/>
            </w:r>
          </w:hyperlink>
        </w:p>
        <w:p w:rsidR="001778B4" w:rsidRDefault="00F12F8A">
          <w:pPr>
            <w:pStyle w:val="10"/>
            <w:tabs>
              <w:tab w:val="right" w:leader="dot" w:pos="9060"/>
            </w:tabs>
            <w:rPr>
              <w:b/>
            </w:rPr>
          </w:pPr>
          <w:hyperlink w:anchor="_Toc431210557" w:history="1">
            <w:r>
              <w:rPr>
                <w:rStyle w:val="a6"/>
                <w:rFonts w:ascii="Calibri" w:hAnsi="Calibri" w:hint="eastAsia"/>
                <w:b/>
                <w:bCs/>
              </w:rPr>
              <w:t>（一）文明修身课程实践环节打分标准（学导负责实施）</w:t>
            </w:r>
            <w:r>
              <w:rPr>
                <w:b/>
              </w:rPr>
              <w:tab/>
            </w:r>
            <w:r>
              <w:rPr>
                <w:b/>
              </w:rPr>
              <w:fldChar w:fldCharType="begin"/>
            </w:r>
            <w:r>
              <w:rPr>
                <w:b/>
              </w:rPr>
              <w:instrText xml:space="preserve"> PAGEREF _Toc431210557 \h </w:instrText>
            </w:r>
            <w:r>
              <w:rPr>
                <w:b/>
              </w:rPr>
            </w:r>
            <w:r>
              <w:rPr>
                <w:b/>
              </w:rPr>
              <w:fldChar w:fldCharType="separate"/>
            </w:r>
            <w:r w:rsidR="001A3CBE">
              <w:rPr>
                <w:b/>
                <w:noProof/>
              </w:rPr>
              <w:t>20</w:t>
            </w:r>
            <w:r>
              <w:rPr>
                <w:b/>
              </w:rPr>
              <w:fldChar w:fldCharType="end"/>
            </w:r>
          </w:hyperlink>
        </w:p>
        <w:p w:rsidR="001778B4" w:rsidRDefault="00F12F8A">
          <w:pPr>
            <w:pStyle w:val="10"/>
            <w:tabs>
              <w:tab w:val="right" w:leader="dot" w:pos="9060"/>
            </w:tabs>
            <w:rPr>
              <w:b/>
            </w:rPr>
          </w:pPr>
          <w:hyperlink w:anchor="_Toc431210558" w:history="1">
            <w:r>
              <w:rPr>
                <w:rStyle w:val="a6"/>
                <w:rFonts w:ascii="Calibri" w:hAnsi="Calibri" w:hint="eastAsia"/>
                <w:b/>
                <w:bCs/>
              </w:rPr>
              <w:t>（二）文明修身课程实践环节考核打分表（学导负责填写）</w:t>
            </w:r>
            <w:r>
              <w:rPr>
                <w:b/>
              </w:rPr>
              <w:tab/>
            </w:r>
            <w:r>
              <w:rPr>
                <w:b/>
              </w:rPr>
              <w:fldChar w:fldCharType="begin"/>
            </w:r>
            <w:r>
              <w:rPr>
                <w:b/>
              </w:rPr>
              <w:instrText xml:space="preserve"> PAGEREF _Toc431210558 \h </w:instrText>
            </w:r>
            <w:r>
              <w:rPr>
                <w:b/>
              </w:rPr>
            </w:r>
            <w:r>
              <w:rPr>
                <w:b/>
              </w:rPr>
              <w:fldChar w:fldCharType="separate"/>
            </w:r>
            <w:r w:rsidR="001A3CBE">
              <w:rPr>
                <w:b/>
                <w:noProof/>
              </w:rPr>
              <w:t>21</w:t>
            </w:r>
            <w:r>
              <w:rPr>
                <w:b/>
              </w:rPr>
              <w:fldChar w:fldCharType="end"/>
            </w:r>
          </w:hyperlink>
        </w:p>
        <w:p w:rsidR="001778B4" w:rsidRDefault="00F12F8A">
          <w:r>
            <w:rPr>
              <w:b/>
              <w:bCs/>
              <w:lang w:val="zh-CN"/>
            </w:rPr>
            <w:fldChar w:fldCharType="end"/>
          </w:r>
        </w:p>
      </w:sdtContent>
    </w:sdt>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1778B4">
      <w:pPr>
        <w:rPr>
          <w:rFonts w:ascii="黑体" w:eastAsia="黑体" w:hAnsi="Times New Roman" w:cs="Times New Roman"/>
          <w:b/>
          <w:sz w:val="32"/>
          <w:szCs w:val="32"/>
        </w:rPr>
      </w:pPr>
    </w:p>
    <w:p w:rsidR="001778B4" w:rsidRDefault="00F12F8A">
      <w:pPr>
        <w:pStyle w:val="1"/>
        <w:jc w:val="center"/>
        <w:rPr>
          <w:sz w:val="36"/>
          <w:szCs w:val="36"/>
        </w:rPr>
      </w:pPr>
      <w:bookmarkStart w:id="1" w:name="_Toc431210541"/>
      <w:r>
        <w:rPr>
          <w:rFonts w:hint="eastAsia"/>
          <w:sz w:val="36"/>
          <w:szCs w:val="36"/>
        </w:rPr>
        <w:t>一、</w:t>
      </w:r>
      <w:r>
        <w:rPr>
          <w:rFonts w:hint="eastAsia"/>
          <w:sz w:val="36"/>
          <w:szCs w:val="36"/>
        </w:rPr>
        <w:t>2015</w:t>
      </w:r>
      <w:r>
        <w:rPr>
          <w:rFonts w:hint="eastAsia"/>
          <w:sz w:val="36"/>
          <w:szCs w:val="36"/>
        </w:rPr>
        <w:t>级《文明修身》课程教学大纲</w:t>
      </w:r>
      <w:bookmarkEnd w:id="1"/>
    </w:p>
    <w:p w:rsidR="001778B4" w:rsidRDefault="00F12F8A">
      <w:pPr>
        <w:numPr>
          <w:ilvl w:val="0"/>
          <w:numId w:val="1"/>
        </w:numPr>
        <w:rPr>
          <w:rFonts w:ascii="黑体" w:eastAsia="黑体" w:hAnsi="黑体" w:cs="黑体"/>
          <w:b/>
          <w:sz w:val="28"/>
          <w:szCs w:val="28"/>
        </w:rPr>
      </w:pPr>
      <w:r>
        <w:rPr>
          <w:rFonts w:ascii="黑体" w:eastAsia="黑体" w:hAnsi="黑体" w:cs="黑体" w:hint="eastAsia"/>
          <w:b/>
          <w:sz w:val="28"/>
          <w:szCs w:val="28"/>
        </w:rPr>
        <w:t>基本信息</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课程代码</w:t>
      </w:r>
      <w:r>
        <w:rPr>
          <w:rFonts w:ascii="黑体" w:eastAsia="黑体" w:hAnsi="宋体" w:cs="宋体" w:hint="eastAsia"/>
          <w:sz w:val="24"/>
          <w:szCs w:val="24"/>
        </w:rPr>
        <w:t>：</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课程学分</w:t>
      </w:r>
      <w:r>
        <w:rPr>
          <w:rFonts w:ascii="黑体" w:eastAsia="黑体" w:hAnsi="宋体" w:cs="宋体" w:hint="eastAsia"/>
          <w:sz w:val="24"/>
          <w:szCs w:val="24"/>
        </w:rPr>
        <w:t>：</w:t>
      </w:r>
      <w:r>
        <w:rPr>
          <w:rFonts w:ascii="黑体" w:eastAsia="黑体" w:hAnsi="宋体" w:cs="宋体" w:hint="eastAsia"/>
          <w:b/>
          <w:sz w:val="24"/>
          <w:szCs w:val="24"/>
        </w:rPr>
        <w:t>0</w:t>
      </w:r>
      <w:r>
        <w:rPr>
          <w:rFonts w:ascii="黑体" w:eastAsia="黑体" w:hAnsi="宋体" w:cs="宋体" w:hint="eastAsia"/>
          <w:sz w:val="24"/>
          <w:szCs w:val="24"/>
        </w:rPr>
        <w:t>学分</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面向专业</w:t>
      </w:r>
      <w:r>
        <w:rPr>
          <w:rFonts w:ascii="黑体" w:eastAsia="黑体" w:hAnsi="宋体" w:cs="宋体" w:hint="eastAsia"/>
          <w:sz w:val="24"/>
          <w:szCs w:val="24"/>
        </w:rPr>
        <w:t>：全校学生（在一年级开设）</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课程性质</w:t>
      </w:r>
      <w:r>
        <w:rPr>
          <w:rFonts w:ascii="黑体" w:eastAsia="黑体" w:hAnsi="宋体" w:cs="宋体" w:hint="eastAsia"/>
          <w:sz w:val="24"/>
          <w:szCs w:val="24"/>
        </w:rPr>
        <w:t>：通识教育必修课</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课程类型</w:t>
      </w:r>
      <w:r>
        <w:rPr>
          <w:rFonts w:ascii="黑体" w:eastAsia="黑体" w:hAnsi="宋体" w:cs="宋体" w:hint="eastAsia"/>
          <w:sz w:val="24"/>
          <w:szCs w:val="24"/>
        </w:rPr>
        <w:t>：独立设置实践</w:t>
      </w:r>
    </w:p>
    <w:p w:rsidR="001778B4" w:rsidRDefault="00F12F8A">
      <w:pPr>
        <w:spacing w:line="360" w:lineRule="auto"/>
        <w:rPr>
          <w:rFonts w:ascii="黑体" w:eastAsia="黑体" w:hAnsi="宋体" w:cs="宋体"/>
          <w:sz w:val="24"/>
          <w:szCs w:val="24"/>
        </w:rPr>
      </w:pPr>
      <w:r>
        <w:rPr>
          <w:rFonts w:ascii="黑体" w:eastAsia="黑体" w:hAnsi="宋体" w:cs="宋体" w:hint="eastAsia"/>
          <w:b/>
          <w:bCs/>
          <w:sz w:val="24"/>
          <w:szCs w:val="24"/>
        </w:rPr>
        <w:t>开课院系：</w:t>
      </w:r>
      <w:r>
        <w:rPr>
          <w:rFonts w:ascii="黑体" w:eastAsia="黑体" w:hAnsi="宋体" w:cs="宋体" w:hint="eastAsia"/>
          <w:sz w:val="24"/>
          <w:szCs w:val="24"/>
        </w:rPr>
        <w:t>全校</w:t>
      </w:r>
    </w:p>
    <w:p w:rsidR="001778B4" w:rsidRDefault="001778B4">
      <w:pPr>
        <w:spacing w:line="360" w:lineRule="auto"/>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课程简介</w:t>
      </w:r>
    </w:p>
    <w:p w:rsidR="001778B4" w:rsidRDefault="00F12F8A">
      <w:pPr>
        <w:spacing w:line="360" w:lineRule="auto"/>
        <w:ind w:firstLine="480"/>
        <w:rPr>
          <w:rFonts w:ascii="黑体" w:eastAsia="黑体" w:hAnsi="宋体" w:cs="宋体"/>
          <w:sz w:val="24"/>
          <w:szCs w:val="24"/>
        </w:rPr>
      </w:pPr>
      <w:r>
        <w:rPr>
          <w:rFonts w:ascii="黑体" w:eastAsia="黑体" w:hAnsi="宋体" w:cs="宋体" w:hint="eastAsia"/>
          <w:sz w:val="24"/>
          <w:szCs w:val="24"/>
        </w:rPr>
        <w:t>该课程以</w:t>
      </w:r>
      <w:r>
        <w:rPr>
          <w:rFonts w:ascii="黑体" w:eastAsia="黑体" w:hAnsi="宋体" w:cs="宋体" w:hint="eastAsia"/>
          <w:b/>
          <w:sz w:val="24"/>
          <w:szCs w:val="24"/>
        </w:rPr>
        <w:t>清洁校园（包括公共教学楼、学院楼、宿舍楼及校园公共区域）</w:t>
      </w:r>
      <w:r>
        <w:rPr>
          <w:rFonts w:ascii="黑体" w:eastAsia="黑体" w:hAnsi="宋体" w:cs="宋体" w:hint="eastAsia"/>
          <w:sz w:val="24"/>
          <w:szCs w:val="24"/>
        </w:rPr>
        <w:t>为主要内容，</w:t>
      </w:r>
      <w:r>
        <w:rPr>
          <w:rFonts w:ascii="黑体" w:eastAsia="黑体" w:hAnsi="宋体" w:cs="宋体" w:hint="eastAsia"/>
          <w:b/>
          <w:sz w:val="24"/>
          <w:szCs w:val="24"/>
        </w:rPr>
        <w:t>参加劳动一个学期，周一至周五每天劳动</w:t>
      </w:r>
      <w:r>
        <w:rPr>
          <w:rFonts w:ascii="黑体" w:eastAsia="黑体" w:hAnsi="宋体" w:cs="宋体" w:hint="eastAsia"/>
          <w:b/>
          <w:sz w:val="24"/>
          <w:szCs w:val="24"/>
        </w:rPr>
        <w:t>30</w:t>
      </w:r>
      <w:r>
        <w:rPr>
          <w:rFonts w:ascii="黑体" w:eastAsia="黑体" w:hAnsi="宋体" w:cs="宋体" w:hint="eastAsia"/>
          <w:b/>
          <w:sz w:val="24"/>
          <w:szCs w:val="24"/>
        </w:rPr>
        <w:t>分钟。</w:t>
      </w:r>
      <w:r>
        <w:rPr>
          <w:rFonts w:ascii="黑体" w:eastAsia="黑体" w:hAnsi="宋体" w:cs="宋体" w:hint="eastAsia"/>
          <w:sz w:val="24"/>
          <w:szCs w:val="24"/>
        </w:rPr>
        <w:t>课程成绩必须及格才可毕业。工作主要负责公共空间环境的整洁和美观。强调“真做、有效”，引导学生从身边事、具体事做起，培养学生的劳动意识、责任意识、公德意识、自立意识和环保意识，磨练学生的意志，提升学生的综合素养。引导学生理解、</w:t>
      </w:r>
      <w:proofErr w:type="gramStart"/>
      <w:r>
        <w:rPr>
          <w:rFonts w:ascii="黑体" w:eastAsia="黑体" w:hAnsi="宋体" w:cs="宋体" w:hint="eastAsia"/>
          <w:sz w:val="24"/>
          <w:szCs w:val="24"/>
        </w:rPr>
        <w:t>践行</w:t>
      </w:r>
      <w:proofErr w:type="gramEnd"/>
      <w:r>
        <w:rPr>
          <w:rFonts w:ascii="黑体" w:eastAsia="黑体" w:hAnsi="宋体" w:cs="宋体" w:hint="eastAsia"/>
          <w:sz w:val="24"/>
          <w:szCs w:val="24"/>
        </w:rPr>
        <w:t>“社会主义核心价值观”，培养爱祖国、爱学习、爱劳动的社会主义接班人。</w:t>
      </w:r>
    </w:p>
    <w:p w:rsidR="001778B4" w:rsidRDefault="001778B4">
      <w:pPr>
        <w:spacing w:line="360" w:lineRule="auto"/>
        <w:ind w:firstLine="480"/>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开课对象</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一年级所有专业</w:t>
      </w:r>
    </w:p>
    <w:p w:rsidR="001778B4" w:rsidRDefault="001778B4">
      <w:pPr>
        <w:spacing w:line="360" w:lineRule="auto"/>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课程基本要求</w:t>
      </w:r>
    </w:p>
    <w:p w:rsidR="001778B4" w:rsidRDefault="00F12F8A">
      <w:pPr>
        <w:spacing w:line="360" w:lineRule="auto"/>
        <w:ind w:firstLine="480"/>
        <w:rPr>
          <w:rFonts w:ascii="黑体" w:eastAsia="黑体" w:hAnsi="宋体" w:cs="宋体"/>
          <w:sz w:val="24"/>
          <w:szCs w:val="24"/>
        </w:rPr>
      </w:pPr>
      <w:r>
        <w:rPr>
          <w:rFonts w:ascii="黑体" w:eastAsia="黑体" w:hAnsi="宋体" w:cs="宋体" w:hint="eastAsia"/>
          <w:sz w:val="24"/>
          <w:szCs w:val="24"/>
        </w:rPr>
        <w:t>1</w:t>
      </w:r>
      <w:r>
        <w:rPr>
          <w:rFonts w:ascii="黑体" w:eastAsia="黑体" w:hAnsi="宋体" w:cs="宋体" w:hint="eastAsia"/>
          <w:sz w:val="24"/>
          <w:szCs w:val="24"/>
        </w:rPr>
        <w:t>．通过本课程的</w:t>
      </w:r>
      <w:proofErr w:type="gramStart"/>
      <w:r>
        <w:rPr>
          <w:rFonts w:ascii="黑体" w:eastAsia="黑体" w:hAnsi="宋体" w:cs="宋体" w:hint="eastAsia"/>
          <w:sz w:val="24"/>
          <w:szCs w:val="24"/>
        </w:rPr>
        <w:t>践行</w:t>
      </w:r>
      <w:proofErr w:type="gramEnd"/>
      <w:r>
        <w:rPr>
          <w:rFonts w:ascii="黑体" w:eastAsia="黑体" w:hAnsi="宋体" w:cs="宋体" w:hint="eastAsia"/>
          <w:sz w:val="24"/>
          <w:szCs w:val="24"/>
        </w:rPr>
        <w:t>，学生能深刻理解自身对学习、生活环境维护的责任，并为</w:t>
      </w:r>
      <w:r>
        <w:rPr>
          <w:rFonts w:ascii="黑体" w:eastAsia="黑体" w:hAnsi="宋体" w:cs="宋体" w:hint="eastAsia"/>
          <w:sz w:val="24"/>
          <w:szCs w:val="24"/>
        </w:rPr>
        <w:lastRenderedPageBreak/>
        <w:t>团体服务；体验手脑并重与人格平等的真谛；掌握基本清洁规范和技术；初步具备时间管理的能力，养成良好生</w:t>
      </w:r>
      <w:r>
        <w:rPr>
          <w:rFonts w:ascii="黑体" w:eastAsia="黑体" w:hAnsi="宋体" w:cs="宋体" w:hint="eastAsia"/>
          <w:sz w:val="24"/>
          <w:szCs w:val="24"/>
        </w:rPr>
        <w:t>活习惯；具备良好的“遵守规则，努力完成自己的份内工作”等职业素养；促进同学的人际互动交往；具有健全人格、良好品德、正确价值观与积极进取的人生观，以期日后贡献社会，服务他人。</w:t>
      </w:r>
    </w:p>
    <w:p w:rsidR="001778B4" w:rsidRDefault="00F12F8A">
      <w:pPr>
        <w:spacing w:line="360" w:lineRule="auto"/>
        <w:ind w:firstLine="480"/>
        <w:rPr>
          <w:rFonts w:ascii="黑体" w:eastAsia="黑体" w:hAnsi="宋体" w:cs="宋体"/>
          <w:sz w:val="24"/>
          <w:szCs w:val="24"/>
        </w:rPr>
      </w:pPr>
      <w:r>
        <w:rPr>
          <w:rFonts w:ascii="黑体" w:eastAsia="黑体" w:hAnsi="宋体" w:cs="宋体" w:hint="eastAsia"/>
          <w:sz w:val="24"/>
          <w:szCs w:val="24"/>
        </w:rPr>
        <w:t>2</w:t>
      </w:r>
      <w:r>
        <w:rPr>
          <w:rFonts w:ascii="黑体" w:eastAsia="黑体" w:hAnsi="宋体" w:cs="宋体" w:hint="eastAsia"/>
          <w:sz w:val="24"/>
          <w:szCs w:val="24"/>
        </w:rPr>
        <w:t>．每学期开学前和学期中（第一学期：开学第一周、第八周；第二学期：开学第一周、第八周），参加文明修身的同学可在网上分别选取每天的一个时间段进行清扫工作。要求每位参加文明修身的同学，每学期中，必须轮换选择清扫校园外部环境卫生和内部环境卫生各</w:t>
      </w:r>
      <w:r>
        <w:rPr>
          <w:rFonts w:ascii="黑体" w:eastAsia="黑体" w:hAnsi="宋体" w:cs="宋体" w:hint="eastAsia"/>
          <w:sz w:val="24"/>
          <w:szCs w:val="24"/>
        </w:rPr>
        <w:t>1/2</w:t>
      </w:r>
      <w:r>
        <w:rPr>
          <w:rFonts w:ascii="黑体" w:eastAsia="黑体" w:hAnsi="宋体" w:cs="宋体" w:hint="eastAsia"/>
          <w:sz w:val="24"/>
          <w:szCs w:val="24"/>
        </w:rPr>
        <w:t>的时间（内部包括：清扫学院办公楼和教学楼走廊、楼梯及教室公共卫生、清扫学生宿舍楼走廊和楼梯公共</w:t>
      </w:r>
      <w:r>
        <w:rPr>
          <w:rFonts w:ascii="黑体" w:eastAsia="黑体" w:hAnsi="宋体" w:cs="宋体" w:hint="eastAsia"/>
          <w:sz w:val="24"/>
          <w:szCs w:val="24"/>
        </w:rPr>
        <w:t>卫生）。</w:t>
      </w:r>
    </w:p>
    <w:p w:rsidR="001778B4" w:rsidRDefault="00F12F8A">
      <w:pPr>
        <w:spacing w:line="360" w:lineRule="auto"/>
        <w:ind w:firstLine="480"/>
        <w:rPr>
          <w:rFonts w:ascii="黑体" w:eastAsia="黑体" w:hAnsi="宋体" w:cs="宋体"/>
          <w:sz w:val="24"/>
          <w:szCs w:val="24"/>
        </w:rPr>
      </w:pPr>
      <w:r>
        <w:rPr>
          <w:rFonts w:ascii="黑体" w:eastAsia="黑体" w:hAnsi="宋体" w:cs="宋体" w:hint="eastAsia"/>
          <w:sz w:val="24"/>
          <w:szCs w:val="24"/>
        </w:rPr>
        <w:t>3</w:t>
      </w:r>
      <w:r>
        <w:rPr>
          <w:rFonts w:ascii="黑体" w:eastAsia="黑体" w:hAnsi="宋体" w:cs="宋体" w:hint="eastAsia"/>
          <w:sz w:val="24"/>
          <w:szCs w:val="24"/>
        </w:rPr>
        <w:t>．区域划分：按学院学生人数将各学院楼、教学楼、宿舍楼、校园外环境卫生保洁的难易程度把全校划分为多个包干区域分配给各学院，仍然试行分区域包干方式进行。由于参加文明修身的学生人数与全校区域所需人力不均等，因此会有少数同学会出现两次同一时间段进行清扫工作的情况。</w:t>
      </w:r>
    </w:p>
    <w:p w:rsidR="001778B4" w:rsidRDefault="001778B4">
      <w:pPr>
        <w:spacing w:line="360" w:lineRule="auto"/>
        <w:ind w:firstLine="480"/>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课程内容</w:t>
      </w:r>
    </w:p>
    <w:p w:rsidR="001778B4" w:rsidRDefault="00F12F8A">
      <w:pPr>
        <w:numPr>
          <w:ilvl w:val="0"/>
          <w:numId w:val="2"/>
        </w:numPr>
        <w:adjustRightInd w:val="0"/>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活动方式</w:t>
      </w:r>
    </w:p>
    <w:p w:rsidR="001778B4" w:rsidRDefault="00F12F8A">
      <w:pPr>
        <w:numPr>
          <w:ilvl w:val="0"/>
          <w:numId w:val="3"/>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清扫项目主要包含下列叁项：</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负责清扫学院办公楼和教学楼走廊、楼梯及教室公共卫生以及乱贴乱画的清理，擦拭教室黑板、讲桌（多媒体操控台）、关闭教室灯、风扇、空调等电器。</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负责清扫学生宿舍楼走廊和楼梯公共卫生及乱贴</w:t>
      </w:r>
      <w:r>
        <w:rPr>
          <w:rFonts w:ascii="黑体" w:eastAsia="黑体" w:hAnsi="宋体" w:cs="宋体" w:hint="eastAsia"/>
          <w:sz w:val="24"/>
          <w:szCs w:val="24"/>
        </w:rPr>
        <w:t>乱画的清理。</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负责校园外环境公共区域卫生清扫及乱贴乱画的清理。</w:t>
      </w:r>
    </w:p>
    <w:p w:rsidR="001778B4" w:rsidRDefault="00F12F8A">
      <w:pPr>
        <w:numPr>
          <w:ilvl w:val="0"/>
          <w:numId w:val="4"/>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以学生个体为单位完成清扫工作。</w:t>
      </w:r>
    </w:p>
    <w:p w:rsidR="001778B4" w:rsidRDefault="00F12F8A">
      <w:pPr>
        <w:numPr>
          <w:ilvl w:val="0"/>
          <w:numId w:val="5"/>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在学校安排一个学期的时间内，学生自周一至周五每天选择</w:t>
      </w:r>
      <w:r>
        <w:rPr>
          <w:rFonts w:ascii="黑体" w:eastAsia="黑体" w:hAnsi="宋体" w:cs="宋体" w:hint="eastAsia"/>
          <w:sz w:val="24"/>
          <w:szCs w:val="24"/>
        </w:rPr>
        <w:t>7</w:t>
      </w:r>
      <w:r>
        <w:rPr>
          <w:rFonts w:ascii="黑体" w:eastAsia="黑体" w:hAnsi="宋体" w:cs="宋体" w:hint="eastAsia"/>
          <w:sz w:val="24"/>
          <w:szCs w:val="24"/>
        </w:rPr>
        <w:t>：</w:t>
      </w:r>
      <w:r>
        <w:rPr>
          <w:rFonts w:ascii="黑体" w:eastAsia="黑体" w:hAnsi="宋体" w:cs="宋体" w:hint="eastAsia"/>
          <w:sz w:val="24"/>
          <w:szCs w:val="24"/>
        </w:rPr>
        <w:t>10</w:t>
      </w:r>
      <w:r>
        <w:rPr>
          <w:rFonts w:ascii="黑体" w:eastAsia="黑体" w:hAnsi="宋体" w:cs="宋体" w:hint="eastAsia"/>
          <w:sz w:val="24"/>
          <w:szCs w:val="24"/>
        </w:rPr>
        <w:t>—</w:t>
      </w:r>
      <w:r>
        <w:rPr>
          <w:rFonts w:ascii="黑体" w:eastAsia="黑体" w:hAnsi="宋体" w:cs="宋体" w:hint="eastAsia"/>
          <w:sz w:val="24"/>
          <w:szCs w:val="24"/>
        </w:rPr>
        <w:t>7</w:t>
      </w:r>
      <w:r>
        <w:rPr>
          <w:rFonts w:ascii="黑体" w:eastAsia="黑体" w:hAnsi="宋体" w:cs="宋体" w:hint="eastAsia"/>
          <w:sz w:val="24"/>
          <w:szCs w:val="24"/>
        </w:rPr>
        <w:t>：</w:t>
      </w:r>
      <w:r>
        <w:rPr>
          <w:rFonts w:ascii="黑体" w:eastAsia="黑体" w:hAnsi="宋体" w:cs="宋体" w:hint="eastAsia"/>
          <w:sz w:val="24"/>
          <w:szCs w:val="24"/>
        </w:rPr>
        <w:t>40</w:t>
      </w:r>
      <w:r>
        <w:rPr>
          <w:rFonts w:ascii="黑体" w:eastAsia="黑体" w:hAnsi="宋体" w:cs="宋体" w:hint="eastAsia"/>
          <w:sz w:val="24"/>
          <w:szCs w:val="24"/>
        </w:rPr>
        <w:t>、</w:t>
      </w:r>
      <w:r>
        <w:rPr>
          <w:rFonts w:ascii="黑体" w:eastAsia="黑体" w:hAnsi="宋体" w:cs="宋体" w:hint="eastAsia"/>
          <w:sz w:val="24"/>
          <w:szCs w:val="24"/>
        </w:rPr>
        <w:t>16</w:t>
      </w:r>
      <w:r>
        <w:rPr>
          <w:rFonts w:ascii="黑体" w:eastAsia="黑体" w:hAnsi="宋体" w:cs="宋体" w:hint="eastAsia"/>
          <w:sz w:val="24"/>
          <w:szCs w:val="24"/>
        </w:rPr>
        <w:t>：</w:t>
      </w:r>
      <w:r>
        <w:rPr>
          <w:rFonts w:ascii="黑体" w:eastAsia="黑体" w:hAnsi="宋体" w:cs="宋体" w:hint="eastAsia"/>
          <w:sz w:val="24"/>
          <w:szCs w:val="24"/>
        </w:rPr>
        <w:t>20</w:t>
      </w:r>
      <w:r>
        <w:rPr>
          <w:rFonts w:ascii="黑体" w:eastAsia="黑体" w:hAnsi="宋体" w:cs="宋体" w:hint="eastAsia"/>
          <w:sz w:val="24"/>
          <w:szCs w:val="24"/>
        </w:rPr>
        <w:t>—</w:t>
      </w:r>
      <w:r>
        <w:rPr>
          <w:rFonts w:ascii="黑体" w:eastAsia="黑体" w:hAnsi="宋体" w:cs="宋体" w:hint="eastAsia"/>
          <w:sz w:val="24"/>
          <w:szCs w:val="24"/>
        </w:rPr>
        <w:t>16</w:t>
      </w:r>
      <w:r>
        <w:rPr>
          <w:rFonts w:ascii="黑体" w:eastAsia="黑体" w:hAnsi="宋体" w:cs="宋体" w:hint="eastAsia"/>
          <w:sz w:val="24"/>
          <w:szCs w:val="24"/>
        </w:rPr>
        <w:t>：</w:t>
      </w:r>
      <w:r>
        <w:rPr>
          <w:rFonts w:ascii="黑体" w:eastAsia="黑体" w:hAnsi="宋体" w:cs="宋体" w:hint="eastAsia"/>
          <w:sz w:val="24"/>
          <w:szCs w:val="24"/>
        </w:rPr>
        <w:t>50</w:t>
      </w:r>
      <w:proofErr w:type="gramStart"/>
      <w:r>
        <w:rPr>
          <w:rFonts w:ascii="黑体" w:eastAsia="黑体" w:hAnsi="宋体" w:cs="宋体" w:hint="eastAsia"/>
          <w:sz w:val="24"/>
          <w:szCs w:val="24"/>
        </w:rPr>
        <w:t>两个</w:t>
      </w:r>
      <w:proofErr w:type="gramEnd"/>
      <w:r>
        <w:rPr>
          <w:rFonts w:ascii="黑体" w:eastAsia="黑体" w:hAnsi="宋体" w:cs="宋体" w:hint="eastAsia"/>
          <w:sz w:val="24"/>
          <w:szCs w:val="24"/>
        </w:rPr>
        <w:t>时间段中的一个时间</w:t>
      </w:r>
      <w:proofErr w:type="gramStart"/>
      <w:r>
        <w:rPr>
          <w:rFonts w:ascii="黑体" w:eastAsia="黑体" w:hAnsi="宋体" w:cs="宋体" w:hint="eastAsia"/>
          <w:sz w:val="24"/>
          <w:szCs w:val="24"/>
        </w:rPr>
        <w:t>段劳动</w:t>
      </w:r>
      <w:proofErr w:type="gramEnd"/>
      <w:r>
        <w:rPr>
          <w:rFonts w:ascii="黑体" w:eastAsia="黑体" w:hAnsi="宋体" w:cs="宋体" w:hint="eastAsia"/>
          <w:sz w:val="24"/>
          <w:szCs w:val="24"/>
        </w:rPr>
        <w:t>30</w:t>
      </w:r>
      <w:r>
        <w:rPr>
          <w:rFonts w:ascii="黑体" w:eastAsia="黑体" w:hAnsi="宋体" w:cs="宋体" w:hint="eastAsia"/>
          <w:sz w:val="24"/>
          <w:szCs w:val="24"/>
        </w:rPr>
        <w:t>分钟，以使校园始终保持干净。</w:t>
      </w:r>
    </w:p>
    <w:p w:rsidR="001778B4" w:rsidRDefault="00F12F8A">
      <w:pPr>
        <w:numPr>
          <w:ilvl w:val="0"/>
          <w:numId w:val="6"/>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学生身体</w:t>
      </w:r>
      <w:proofErr w:type="gramStart"/>
      <w:r>
        <w:rPr>
          <w:rFonts w:ascii="黑体" w:eastAsia="黑体" w:hAnsi="宋体" w:cs="宋体" w:hint="eastAsia"/>
          <w:sz w:val="24"/>
          <w:szCs w:val="24"/>
        </w:rPr>
        <w:t>有肢障者</w:t>
      </w:r>
      <w:proofErr w:type="gramEnd"/>
      <w:r>
        <w:rPr>
          <w:rFonts w:ascii="黑体" w:eastAsia="黑体" w:hAnsi="宋体" w:cs="宋体" w:hint="eastAsia"/>
          <w:sz w:val="24"/>
          <w:szCs w:val="24"/>
        </w:rPr>
        <w:t>，公共区域工作内容由学院依实际情况，以教学或行政部门文书工作替代。</w:t>
      </w:r>
    </w:p>
    <w:p w:rsidR="001778B4" w:rsidRDefault="00F12F8A">
      <w:pPr>
        <w:numPr>
          <w:ilvl w:val="0"/>
          <w:numId w:val="2"/>
        </w:numPr>
        <w:adjustRightInd w:val="0"/>
        <w:snapToGrid w:val="0"/>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教育管理</w:t>
      </w:r>
    </w:p>
    <w:p w:rsidR="001778B4" w:rsidRDefault="00F12F8A">
      <w:pPr>
        <w:numPr>
          <w:ilvl w:val="0"/>
          <w:numId w:val="7"/>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学生处负责学生《文明修身》课程设计、学院包干区域划分、实施督导、宣传工</w:t>
      </w:r>
      <w:r>
        <w:rPr>
          <w:rFonts w:ascii="黑体" w:eastAsia="黑体" w:hAnsi="宋体" w:cs="宋体" w:hint="eastAsia"/>
          <w:sz w:val="24"/>
          <w:szCs w:val="24"/>
        </w:rPr>
        <w:lastRenderedPageBreak/>
        <w:t>作的牵头，各学院组织推行。全体教职员工共同协助，并参与督导。</w:t>
      </w:r>
    </w:p>
    <w:p w:rsidR="001778B4" w:rsidRDefault="00F12F8A">
      <w:pPr>
        <w:numPr>
          <w:ilvl w:val="0"/>
          <w:numId w:val="7"/>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学院全年负责各自包干区域。各学院学生分为</w:t>
      </w:r>
      <w:r>
        <w:rPr>
          <w:rFonts w:ascii="黑体" w:eastAsia="黑体" w:hAnsi="宋体" w:cs="宋体" w:hint="eastAsia"/>
          <w:sz w:val="24"/>
          <w:szCs w:val="24"/>
        </w:rPr>
        <w:t>2</w:t>
      </w:r>
      <w:r>
        <w:rPr>
          <w:rFonts w:ascii="黑体" w:eastAsia="黑体" w:hAnsi="宋体" w:cs="宋体" w:hint="eastAsia"/>
          <w:sz w:val="24"/>
          <w:szCs w:val="24"/>
        </w:rPr>
        <w:t>批参加文明修身，每批历时一个学期。</w:t>
      </w:r>
    </w:p>
    <w:p w:rsidR="001778B4" w:rsidRDefault="00F12F8A">
      <w:pPr>
        <w:numPr>
          <w:ilvl w:val="0"/>
          <w:numId w:val="7"/>
        </w:num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学院组织好“动员、准备、实施、总结”工作。</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b/>
          <w:bCs/>
          <w:sz w:val="24"/>
          <w:szCs w:val="24"/>
        </w:rPr>
        <w:t>动员</w:t>
      </w:r>
      <w:r>
        <w:rPr>
          <w:rFonts w:ascii="黑体" w:eastAsia="黑体" w:hAnsi="宋体" w:cs="宋体" w:hint="eastAsia"/>
          <w:sz w:val="24"/>
          <w:szCs w:val="24"/>
        </w:rPr>
        <w:t>：以学院为单位，在“新生入校时、在各批次劳动前”集中教育动员，明确该课程目的、意义、工作任务和要求。</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b/>
          <w:bCs/>
          <w:sz w:val="24"/>
          <w:szCs w:val="24"/>
        </w:rPr>
        <w:t>准备：</w:t>
      </w:r>
      <w:r>
        <w:rPr>
          <w:rFonts w:ascii="黑体" w:eastAsia="黑体" w:hAnsi="宋体" w:cs="宋体" w:hint="eastAsia"/>
          <w:sz w:val="24"/>
          <w:szCs w:val="24"/>
        </w:rPr>
        <w:t>组织学生网上选择清洁岗位，组织学生实地考察，准备清洁工具和上岗证等。</w:t>
      </w:r>
    </w:p>
    <w:p w:rsidR="001778B4" w:rsidRDefault="00F12F8A">
      <w:pPr>
        <w:tabs>
          <w:tab w:val="left" w:pos="420"/>
          <w:tab w:val="left" w:pos="840"/>
          <w:tab w:val="left" w:pos="1050"/>
        </w:tabs>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b/>
          <w:bCs/>
          <w:sz w:val="24"/>
          <w:szCs w:val="24"/>
        </w:rPr>
        <w:t xml:space="preserve"> </w:t>
      </w:r>
      <w:r>
        <w:rPr>
          <w:rFonts w:ascii="黑体" w:eastAsia="黑体" w:hAnsi="宋体" w:cs="宋体" w:hint="eastAsia"/>
          <w:b/>
          <w:bCs/>
          <w:sz w:val="24"/>
          <w:szCs w:val="24"/>
        </w:rPr>
        <w:t>实施</w:t>
      </w:r>
      <w:r>
        <w:rPr>
          <w:rFonts w:ascii="黑体" w:eastAsia="黑体" w:hAnsi="宋体" w:cs="宋体" w:hint="eastAsia"/>
          <w:sz w:val="24"/>
          <w:szCs w:val="24"/>
        </w:rPr>
        <w:t>：检查、督导、讲评、改进。</w:t>
      </w:r>
    </w:p>
    <w:p w:rsidR="001778B4" w:rsidRDefault="00F12F8A">
      <w:pPr>
        <w:tabs>
          <w:tab w:val="left" w:pos="420"/>
          <w:tab w:val="left" w:pos="840"/>
          <w:tab w:val="left" w:pos="1050"/>
        </w:tabs>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b/>
          <w:bCs/>
          <w:sz w:val="24"/>
          <w:szCs w:val="24"/>
        </w:rPr>
        <w:t>总结：</w:t>
      </w:r>
      <w:r>
        <w:rPr>
          <w:rFonts w:ascii="黑体" w:eastAsia="黑体" w:hAnsi="宋体" w:cs="宋体" w:hint="eastAsia"/>
          <w:sz w:val="24"/>
          <w:szCs w:val="24"/>
        </w:rPr>
        <w:t>活动结束时，每位同学都要撰写小结，并组织交流，推荐优秀学员若干。</w:t>
      </w:r>
    </w:p>
    <w:p w:rsidR="001778B4" w:rsidRDefault="00F12F8A">
      <w:pPr>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4.</w:t>
      </w:r>
      <w:r>
        <w:rPr>
          <w:rFonts w:ascii="黑体" w:eastAsia="黑体" w:hAnsi="宋体" w:cs="宋体" w:hint="eastAsia"/>
          <w:sz w:val="24"/>
          <w:szCs w:val="24"/>
        </w:rPr>
        <w:t>学校设立校级</w:t>
      </w:r>
      <w:proofErr w:type="gramStart"/>
      <w:r>
        <w:rPr>
          <w:rFonts w:ascii="黑体" w:eastAsia="黑体" w:hAnsi="宋体" w:cs="宋体" w:hint="eastAsia"/>
          <w:sz w:val="24"/>
          <w:szCs w:val="24"/>
        </w:rPr>
        <w:t>总学导</w:t>
      </w:r>
      <w:r>
        <w:rPr>
          <w:rFonts w:ascii="黑体" w:eastAsia="黑体" w:hAnsi="宋体" w:cs="宋体" w:hint="eastAsia"/>
          <w:sz w:val="24"/>
          <w:szCs w:val="24"/>
        </w:rPr>
        <w:t>1</w:t>
      </w:r>
      <w:r>
        <w:rPr>
          <w:rFonts w:ascii="黑体" w:eastAsia="黑体" w:hAnsi="宋体" w:cs="宋体" w:hint="eastAsia"/>
          <w:sz w:val="24"/>
          <w:szCs w:val="24"/>
        </w:rPr>
        <w:t>名</w:t>
      </w:r>
      <w:proofErr w:type="gramEnd"/>
      <w:r>
        <w:rPr>
          <w:rFonts w:ascii="黑体" w:eastAsia="黑体" w:hAnsi="宋体" w:cs="宋体" w:hint="eastAsia"/>
          <w:sz w:val="24"/>
          <w:szCs w:val="24"/>
        </w:rPr>
        <w:t>，负责全校文明修身工作的协调和管理工作；校级</w:t>
      </w:r>
      <w:proofErr w:type="gramStart"/>
      <w:r>
        <w:rPr>
          <w:rFonts w:ascii="黑体" w:eastAsia="黑体" w:hAnsi="宋体" w:cs="宋体" w:hint="eastAsia"/>
          <w:sz w:val="24"/>
          <w:szCs w:val="24"/>
        </w:rPr>
        <w:t>副总学导</w:t>
      </w:r>
      <w:proofErr w:type="gramEnd"/>
      <w:r>
        <w:rPr>
          <w:rFonts w:ascii="黑体" w:eastAsia="黑体" w:hAnsi="宋体" w:cs="宋体" w:hint="eastAsia"/>
          <w:sz w:val="24"/>
          <w:szCs w:val="24"/>
        </w:rPr>
        <w:t>5</w:t>
      </w:r>
      <w:r>
        <w:rPr>
          <w:rFonts w:ascii="黑体" w:eastAsia="黑体" w:hAnsi="宋体" w:cs="宋体" w:hint="eastAsia"/>
          <w:sz w:val="24"/>
          <w:szCs w:val="24"/>
        </w:rPr>
        <w:t>名，分别负责指导协调清扫校园环境卫生、清扫学院办公楼卫生、清扫教学楼走廊及教室卫生、清扫宿舍走廊和公共区环境卫生的督导</w:t>
      </w:r>
      <w:proofErr w:type="gramStart"/>
      <w:r>
        <w:rPr>
          <w:rFonts w:ascii="黑体" w:eastAsia="黑体" w:hAnsi="宋体" w:cs="宋体" w:hint="eastAsia"/>
          <w:sz w:val="24"/>
          <w:szCs w:val="24"/>
        </w:rPr>
        <w:t>及学导的</w:t>
      </w:r>
      <w:proofErr w:type="gramEnd"/>
      <w:r>
        <w:rPr>
          <w:rFonts w:ascii="黑体" w:eastAsia="黑体" w:hAnsi="宋体" w:cs="宋体" w:hint="eastAsia"/>
          <w:sz w:val="24"/>
          <w:szCs w:val="24"/>
        </w:rPr>
        <w:t>管理工作。</w:t>
      </w:r>
    </w:p>
    <w:p w:rsidR="001778B4" w:rsidRDefault="00F12F8A">
      <w:pPr>
        <w:tabs>
          <w:tab w:val="left" w:pos="420"/>
          <w:tab w:val="left" w:pos="840"/>
          <w:tab w:val="left" w:pos="1050"/>
        </w:tabs>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5.</w:t>
      </w:r>
      <w:r>
        <w:rPr>
          <w:rFonts w:ascii="黑体" w:eastAsia="黑体" w:hAnsi="宋体" w:cs="宋体" w:hint="eastAsia"/>
          <w:sz w:val="24"/>
          <w:szCs w:val="24"/>
        </w:rPr>
        <w:t>各学院设立本院级</w:t>
      </w:r>
      <w:proofErr w:type="gramStart"/>
      <w:r>
        <w:rPr>
          <w:rFonts w:ascii="黑体" w:eastAsia="黑体" w:hAnsi="宋体" w:cs="宋体" w:hint="eastAsia"/>
          <w:sz w:val="24"/>
          <w:szCs w:val="24"/>
        </w:rPr>
        <w:t>总学导</w:t>
      </w:r>
      <w:r>
        <w:rPr>
          <w:rFonts w:ascii="黑体" w:eastAsia="黑体" w:hAnsi="宋体" w:cs="宋体" w:hint="eastAsia"/>
          <w:sz w:val="24"/>
          <w:szCs w:val="24"/>
        </w:rPr>
        <w:t>1</w:t>
      </w:r>
      <w:r>
        <w:rPr>
          <w:rFonts w:ascii="黑体" w:eastAsia="黑体" w:hAnsi="宋体" w:cs="宋体" w:hint="eastAsia"/>
          <w:sz w:val="24"/>
          <w:szCs w:val="24"/>
        </w:rPr>
        <w:t>名</w:t>
      </w:r>
      <w:proofErr w:type="gramEnd"/>
      <w:r>
        <w:rPr>
          <w:rFonts w:ascii="黑体" w:eastAsia="黑体" w:hAnsi="宋体" w:cs="宋体" w:hint="eastAsia"/>
          <w:sz w:val="24"/>
          <w:szCs w:val="24"/>
        </w:rPr>
        <w:t>，负责指导、协调、管理本学院文明修身工作。</w:t>
      </w:r>
    </w:p>
    <w:p w:rsidR="001778B4" w:rsidRDefault="00F12F8A">
      <w:pPr>
        <w:tabs>
          <w:tab w:val="left" w:pos="420"/>
          <w:tab w:val="left" w:pos="840"/>
          <w:tab w:val="left" w:pos="1050"/>
        </w:tabs>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6.</w:t>
      </w:r>
      <w:r>
        <w:rPr>
          <w:rFonts w:ascii="黑体" w:eastAsia="黑体" w:hAnsi="宋体" w:cs="宋体" w:hint="eastAsia"/>
          <w:sz w:val="24"/>
          <w:szCs w:val="24"/>
        </w:rPr>
        <w:t>高年级“学导”负责一个小组日常示范、辅导与考评工作。</w:t>
      </w:r>
      <w:proofErr w:type="gramStart"/>
      <w:r>
        <w:rPr>
          <w:rFonts w:ascii="黑体" w:eastAsia="黑体" w:hAnsi="宋体" w:cs="宋体" w:hint="eastAsia"/>
          <w:sz w:val="24"/>
          <w:szCs w:val="24"/>
        </w:rPr>
        <w:t>学导按照</w:t>
      </w:r>
      <w:proofErr w:type="gramEnd"/>
      <w:r>
        <w:rPr>
          <w:rFonts w:ascii="黑体" w:eastAsia="黑体" w:hAnsi="宋体" w:cs="宋体" w:hint="eastAsia"/>
          <w:sz w:val="24"/>
          <w:szCs w:val="24"/>
        </w:rPr>
        <w:t>一年级人数</w:t>
      </w:r>
      <w:r>
        <w:rPr>
          <w:rFonts w:ascii="黑体" w:eastAsia="黑体" w:hAnsi="宋体" w:cs="宋体" w:hint="eastAsia"/>
          <w:sz w:val="24"/>
          <w:szCs w:val="24"/>
        </w:rPr>
        <w:t>1:20</w:t>
      </w:r>
      <w:r>
        <w:rPr>
          <w:rFonts w:ascii="黑体" w:eastAsia="黑体" w:hAnsi="宋体" w:cs="宋体" w:hint="eastAsia"/>
          <w:sz w:val="24"/>
          <w:szCs w:val="24"/>
        </w:rPr>
        <w:t>的比例配备，“学导”由各学院推荐，学生处选拔、培训、原则上“学导”负责</w:t>
      </w:r>
      <w:proofErr w:type="gramStart"/>
      <w:r>
        <w:rPr>
          <w:rFonts w:ascii="黑体" w:eastAsia="黑体" w:hAnsi="宋体" w:cs="宋体" w:hint="eastAsia"/>
          <w:sz w:val="24"/>
          <w:szCs w:val="24"/>
        </w:rPr>
        <w:t>一</w:t>
      </w:r>
      <w:proofErr w:type="gramEnd"/>
      <w:r>
        <w:rPr>
          <w:rFonts w:ascii="黑体" w:eastAsia="黑体" w:hAnsi="宋体" w:cs="宋体" w:hint="eastAsia"/>
          <w:sz w:val="24"/>
          <w:szCs w:val="24"/>
        </w:rPr>
        <w:t>批次工作（</w:t>
      </w:r>
      <w:r>
        <w:rPr>
          <w:rFonts w:ascii="黑体" w:eastAsia="黑体" w:hAnsi="宋体" w:cs="宋体" w:hint="eastAsia"/>
          <w:b/>
          <w:sz w:val="24"/>
          <w:szCs w:val="24"/>
        </w:rPr>
        <w:t>一个学期</w:t>
      </w:r>
      <w:r>
        <w:rPr>
          <w:rFonts w:ascii="黑体" w:eastAsia="黑体" w:hAnsi="宋体" w:cs="宋体" w:hint="eastAsia"/>
          <w:sz w:val="24"/>
          <w:szCs w:val="24"/>
        </w:rPr>
        <w:t>），合格“学导”将获得“学生助管”素质拓展学分</w:t>
      </w:r>
      <w:r>
        <w:rPr>
          <w:rFonts w:ascii="黑体" w:eastAsia="黑体" w:hAnsi="宋体" w:cs="宋体" w:hint="eastAsia"/>
          <w:b/>
          <w:sz w:val="24"/>
          <w:szCs w:val="24"/>
        </w:rPr>
        <w:t>2</w:t>
      </w:r>
      <w:r>
        <w:rPr>
          <w:rFonts w:ascii="黑体" w:eastAsia="黑体" w:hAnsi="宋体" w:cs="宋体" w:hint="eastAsia"/>
          <w:sz w:val="24"/>
          <w:szCs w:val="24"/>
        </w:rPr>
        <w:t>分，</w:t>
      </w:r>
    </w:p>
    <w:p w:rsidR="001778B4" w:rsidRDefault="00F12F8A">
      <w:pPr>
        <w:tabs>
          <w:tab w:val="left" w:pos="420"/>
          <w:tab w:val="left" w:pos="840"/>
          <w:tab w:val="left" w:pos="1050"/>
        </w:tabs>
        <w:adjustRightInd w:val="0"/>
        <w:snapToGrid w:val="0"/>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7.</w:t>
      </w:r>
      <w:r>
        <w:rPr>
          <w:rFonts w:ascii="黑体" w:eastAsia="黑体" w:hAnsi="宋体" w:cs="宋体" w:hint="eastAsia"/>
          <w:sz w:val="24"/>
          <w:szCs w:val="24"/>
        </w:rPr>
        <w:t>各</w:t>
      </w:r>
      <w:proofErr w:type="gramStart"/>
      <w:r>
        <w:rPr>
          <w:rFonts w:ascii="黑体" w:eastAsia="黑体" w:hAnsi="宋体" w:cs="宋体" w:hint="eastAsia"/>
          <w:sz w:val="24"/>
          <w:szCs w:val="24"/>
        </w:rPr>
        <w:t>类学导经</w:t>
      </w:r>
      <w:proofErr w:type="gramEnd"/>
      <w:r>
        <w:rPr>
          <w:rFonts w:ascii="黑体" w:eastAsia="黑体" w:hAnsi="宋体" w:cs="宋体" w:hint="eastAsia"/>
          <w:sz w:val="24"/>
          <w:szCs w:val="24"/>
        </w:rPr>
        <w:t>考核合格均可获得相应的“学生助管”素质拓展学分（每学期</w:t>
      </w:r>
      <w:r>
        <w:rPr>
          <w:rFonts w:ascii="黑体" w:eastAsia="黑体" w:hAnsi="宋体" w:cs="宋体" w:hint="eastAsia"/>
          <w:sz w:val="24"/>
          <w:szCs w:val="24"/>
        </w:rPr>
        <w:t>2</w:t>
      </w:r>
      <w:r>
        <w:rPr>
          <w:rFonts w:ascii="黑体" w:eastAsia="黑体" w:hAnsi="宋体" w:cs="宋体" w:hint="eastAsia"/>
          <w:sz w:val="24"/>
          <w:szCs w:val="24"/>
        </w:rPr>
        <w:t>分），且获得一定的报酬，每学年组织评选“文明修身优秀学导”（校级：按学导数量</w:t>
      </w:r>
      <w:r>
        <w:rPr>
          <w:rFonts w:ascii="黑体" w:eastAsia="黑体" w:hAnsi="宋体" w:cs="宋体" w:hint="eastAsia"/>
          <w:sz w:val="24"/>
          <w:szCs w:val="24"/>
        </w:rPr>
        <w:t>10%</w:t>
      </w:r>
      <w:r>
        <w:rPr>
          <w:rFonts w:ascii="黑体" w:eastAsia="黑体" w:hAnsi="宋体" w:cs="宋体" w:hint="eastAsia"/>
          <w:sz w:val="24"/>
          <w:szCs w:val="24"/>
        </w:rPr>
        <w:t>的比例评选，学院级：按学导数量</w:t>
      </w:r>
      <w:r>
        <w:rPr>
          <w:rFonts w:ascii="黑体" w:eastAsia="黑体" w:hAnsi="宋体" w:cs="宋体" w:hint="eastAsia"/>
          <w:sz w:val="24"/>
          <w:szCs w:val="24"/>
        </w:rPr>
        <w:t>20%</w:t>
      </w:r>
      <w:r>
        <w:rPr>
          <w:rFonts w:ascii="黑体" w:eastAsia="黑体" w:hAnsi="宋体" w:cs="宋体" w:hint="eastAsia"/>
          <w:sz w:val="24"/>
          <w:szCs w:val="24"/>
        </w:rPr>
        <w:t>的比例评选），公开表彰，获得优秀的</w:t>
      </w:r>
      <w:proofErr w:type="gramStart"/>
      <w:r>
        <w:rPr>
          <w:rFonts w:ascii="黑体" w:eastAsia="黑体" w:hAnsi="宋体" w:cs="宋体" w:hint="eastAsia"/>
          <w:sz w:val="24"/>
          <w:szCs w:val="24"/>
        </w:rPr>
        <w:t>学导可</w:t>
      </w:r>
      <w:proofErr w:type="gramEnd"/>
      <w:r>
        <w:rPr>
          <w:rFonts w:ascii="黑体" w:eastAsia="黑体" w:hAnsi="宋体" w:cs="宋体" w:hint="eastAsia"/>
          <w:sz w:val="24"/>
          <w:szCs w:val="24"/>
        </w:rPr>
        <w:t>择优录用为下一批次的校级总学导。</w:t>
      </w:r>
    </w:p>
    <w:p w:rsidR="001778B4" w:rsidRDefault="00F12F8A">
      <w:pPr>
        <w:numPr>
          <w:ilvl w:val="0"/>
          <w:numId w:val="2"/>
        </w:num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文明修身课程师资队伍：</w:t>
      </w:r>
    </w:p>
    <w:p w:rsidR="001778B4" w:rsidRDefault="00F12F8A">
      <w:pPr>
        <w:numPr>
          <w:ilvl w:val="0"/>
          <w:numId w:val="8"/>
        </w:numPr>
        <w:tabs>
          <w:tab w:val="left" w:pos="420"/>
          <w:tab w:val="left" w:pos="840"/>
          <w:tab w:val="left" w:pos="1050"/>
        </w:tabs>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辅导员—主导教师：动员、组织实施、总结交流、评定成绩，思政工作贯穿其中。</w:t>
      </w:r>
    </w:p>
    <w:p w:rsidR="001778B4" w:rsidRDefault="00F12F8A">
      <w:pPr>
        <w:numPr>
          <w:ilvl w:val="0"/>
          <w:numId w:val="8"/>
        </w:numPr>
        <w:tabs>
          <w:tab w:val="left" w:pos="420"/>
          <w:tab w:val="left" w:pos="840"/>
          <w:tab w:val="left" w:pos="1050"/>
        </w:tabs>
        <w:spacing w:line="360" w:lineRule="auto"/>
        <w:ind w:firstLineChars="200" w:firstLine="480"/>
        <w:rPr>
          <w:rFonts w:ascii="黑体" w:eastAsia="黑体" w:hAnsi="宋体" w:cs="宋体"/>
          <w:sz w:val="24"/>
          <w:szCs w:val="24"/>
        </w:rPr>
      </w:pPr>
      <w:proofErr w:type="gramStart"/>
      <w:r>
        <w:rPr>
          <w:rFonts w:ascii="黑体" w:eastAsia="黑体" w:hAnsi="宋体" w:cs="宋体" w:hint="eastAsia"/>
          <w:sz w:val="24"/>
          <w:szCs w:val="24"/>
        </w:rPr>
        <w:t>思政理论</w:t>
      </w:r>
      <w:proofErr w:type="gramEnd"/>
      <w:r>
        <w:rPr>
          <w:rFonts w:ascii="黑体" w:eastAsia="黑体" w:hAnsi="宋体" w:cs="宋体" w:hint="eastAsia"/>
          <w:sz w:val="24"/>
          <w:szCs w:val="24"/>
        </w:rPr>
        <w:t>课教师</w:t>
      </w:r>
      <w:proofErr w:type="gramStart"/>
      <w:r>
        <w:rPr>
          <w:rFonts w:ascii="黑体" w:eastAsia="黑体" w:hAnsi="宋体" w:cs="宋体" w:hint="eastAsia"/>
          <w:sz w:val="24"/>
          <w:szCs w:val="24"/>
        </w:rPr>
        <w:t>—文明</w:t>
      </w:r>
      <w:proofErr w:type="gramEnd"/>
      <w:r>
        <w:rPr>
          <w:rFonts w:ascii="黑体" w:eastAsia="黑体" w:hAnsi="宋体" w:cs="宋体" w:hint="eastAsia"/>
          <w:sz w:val="24"/>
          <w:szCs w:val="24"/>
        </w:rPr>
        <w:t>修身课程为</w:t>
      </w:r>
      <w:proofErr w:type="gramStart"/>
      <w:r>
        <w:rPr>
          <w:rFonts w:ascii="黑体" w:eastAsia="黑体" w:hAnsi="宋体" w:cs="宋体" w:hint="eastAsia"/>
          <w:sz w:val="24"/>
          <w:szCs w:val="24"/>
        </w:rPr>
        <w:t>思政理论</w:t>
      </w:r>
      <w:proofErr w:type="gramEnd"/>
      <w:r>
        <w:rPr>
          <w:rFonts w:ascii="黑体" w:eastAsia="黑体" w:hAnsi="宋体" w:cs="宋体" w:hint="eastAsia"/>
          <w:sz w:val="24"/>
          <w:szCs w:val="24"/>
        </w:rPr>
        <w:t>课的</w:t>
      </w:r>
      <w:proofErr w:type="gramStart"/>
      <w:r>
        <w:rPr>
          <w:rFonts w:ascii="黑体" w:eastAsia="黑体" w:hAnsi="宋体" w:cs="宋体" w:hint="eastAsia"/>
          <w:sz w:val="24"/>
          <w:szCs w:val="24"/>
        </w:rPr>
        <w:t>践行</w:t>
      </w:r>
      <w:proofErr w:type="gramEnd"/>
      <w:r>
        <w:rPr>
          <w:rFonts w:ascii="黑体" w:eastAsia="黑体" w:hAnsi="宋体" w:cs="宋体" w:hint="eastAsia"/>
          <w:sz w:val="24"/>
          <w:szCs w:val="24"/>
        </w:rPr>
        <w:t>课程。在第一课堂再作动员，参与工作指导、总结及成绩评定。</w:t>
      </w:r>
    </w:p>
    <w:p w:rsidR="001778B4" w:rsidRDefault="00F12F8A">
      <w:pPr>
        <w:numPr>
          <w:ilvl w:val="0"/>
          <w:numId w:val="8"/>
        </w:numPr>
        <w:tabs>
          <w:tab w:val="left" w:pos="420"/>
          <w:tab w:val="left" w:pos="840"/>
          <w:tab w:val="left" w:pos="1050"/>
        </w:tabs>
        <w:spacing w:line="360" w:lineRule="auto"/>
        <w:ind w:firstLineChars="200" w:firstLine="480"/>
        <w:rPr>
          <w:rFonts w:ascii="黑体" w:eastAsia="黑体" w:hAnsi="宋体" w:cs="宋体"/>
          <w:sz w:val="24"/>
          <w:szCs w:val="24"/>
        </w:rPr>
      </w:pPr>
      <w:proofErr w:type="gramStart"/>
      <w:r>
        <w:rPr>
          <w:rFonts w:ascii="黑体" w:eastAsia="黑体" w:hAnsi="宋体" w:cs="宋体" w:hint="eastAsia"/>
          <w:sz w:val="24"/>
          <w:szCs w:val="24"/>
        </w:rPr>
        <w:t>学导—</w:t>
      </w:r>
      <w:proofErr w:type="gramEnd"/>
      <w:r>
        <w:rPr>
          <w:rFonts w:ascii="黑体" w:eastAsia="黑体" w:hAnsi="宋体" w:cs="宋体" w:hint="eastAsia"/>
          <w:sz w:val="24"/>
          <w:szCs w:val="24"/>
        </w:rPr>
        <w:t>在学院指导下开展工作，指导学生落实课程要求，组织实施并督促检查。</w:t>
      </w: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1778B4">
      <w:pPr>
        <w:tabs>
          <w:tab w:val="left" w:pos="420"/>
          <w:tab w:val="left" w:pos="840"/>
          <w:tab w:val="left" w:pos="1050"/>
        </w:tabs>
        <w:spacing w:line="360" w:lineRule="auto"/>
        <w:ind w:left="480"/>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实践环节各阶段名称及基本要求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55"/>
        <w:gridCol w:w="4157"/>
        <w:gridCol w:w="1971"/>
        <w:gridCol w:w="1971"/>
      </w:tblGrid>
      <w:tr w:rsidR="001778B4">
        <w:trPr>
          <w:trHeight w:val="681"/>
          <w:tblHeader/>
          <w:jc w:val="center"/>
        </w:trPr>
        <w:tc>
          <w:tcPr>
            <w:tcW w:w="600" w:type="dxa"/>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序号</w:t>
            </w:r>
          </w:p>
        </w:tc>
        <w:tc>
          <w:tcPr>
            <w:tcW w:w="1155" w:type="dxa"/>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各阶段</w:t>
            </w:r>
          </w:p>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名称</w:t>
            </w:r>
          </w:p>
        </w:tc>
        <w:tc>
          <w:tcPr>
            <w:tcW w:w="4157" w:type="dxa"/>
            <w:vAlign w:val="center"/>
          </w:tcPr>
          <w:p w:rsidR="001778B4" w:rsidRDefault="00F12F8A">
            <w:pPr>
              <w:spacing w:line="360" w:lineRule="auto"/>
              <w:jc w:val="center"/>
              <w:rPr>
                <w:rFonts w:ascii="黑体" w:eastAsia="黑体" w:hAnsi="宋体" w:cs="宋体"/>
                <w:sz w:val="24"/>
                <w:szCs w:val="24"/>
              </w:rPr>
            </w:pPr>
            <w:r>
              <w:rPr>
                <w:rFonts w:ascii="黑体" w:eastAsia="黑体" w:hAnsi="宋体" w:cs="宋体" w:hint="eastAsia"/>
                <w:sz w:val="24"/>
                <w:szCs w:val="24"/>
              </w:rPr>
              <w:t>主要内容</w:t>
            </w:r>
          </w:p>
        </w:tc>
        <w:tc>
          <w:tcPr>
            <w:tcW w:w="1971" w:type="dxa"/>
            <w:vAlign w:val="center"/>
          </w:tcPr>
          <w:p w:rsidR="001778B4" w:rsidRDefault="00F12F8A">
            <w:pPr>
              <w:spacing w:line="360" w:lineRule="auto"/>
              <w:rPr>
                <w:rFonts w:ascii="黑体" w:eastAsia="黑体" w:hAnsi="Times New Roman" w:cs="Times New Roman"/>
                <w:sz w:val="24"/>
                <w:szCs w:val="24"/>
              </w:rPr>
            </w:pPr>
            <w:r>
              <w:rPr>
                <w:rFonts w:ascii="黑体" w:eastAsia="黑体" w:hAnsi="宋体" w:cs="宋体" w:hint="eastAsia"/>
                <w:sz w:val="24"/>
                <w:szCs w:val="24"/>
              </w:rPr>
              <w:t>周学时数</w:t>
            </w:r>
            <w:r>
              <w:rPr>
                <w:rFonts w:ascii="黑体" w:eastAsia="黑体" w:hAnsi="宋体" w:cs="宋体" w:hint="eastAsia"/>
                <w:sz w:val="24"/>
                <w:szCs w:val="24"/>
              </w:rPr>
              <w:t>/</w:t>
            </w:r>
            <w:r>
              <w:rPr>
                <w:rFonts w:ascii="黑体" w:eastAsia="黑体" w:hAnsi="宋体" w:cs="宋体" w:hint="eastAsia"/>
                <w:sz w:val="24"/>
                <w:szCs w:val="24"/>
              </w:rPr>
              <w:t>周数</w:t>
            </w:r>
          </w:p>
        </w:tc>
        <w:tc>
          <w:tcPr>
            <w:tcW w:w="1971" w:type="dxa"/>
            <w:vAlign w:val="center"/>
          </w:tcPr>
          <w:p w:rsidR="001778B4" w:rsidRDefault="00F12F8A">
            <w:pPr>
              <w:spacing w:line="360" w:lineRule="auto"/>
              <w:rPr>
                <w:rFonts w:ascii="黑体" w:eastAsia="黑体" w:hAnsi="Times New Roman" w:cs="Times New Roman"/>
                <w:sz w:val="24"/>
                <w:szCs w:val="24"/>
              </w:rPr>
            </w:pPr>
            <w:r>
              <w:rPr>
                <w:rFonts w:ascii="黑体" w:eastAsia="黑体" w:hAnsi="宋体" w:cs="宋体" w:hint="eastAsia"/>
                <w:sz w:val="24"/>
                <w:szCs w:val="24"/>
              </w:rPr>
              <w:t>备注</w:t>
            </w:r>
          </w:p>
        </w:tc>
      </w:tr>
      <w:tr w:rsidR="001778B4">
        <w:trPr>
          <w:trHeight w:val="872"/>
          <w:jc w:val="center"/>
        </w:trPr>
        <w:tc>
          <w:tcPr>
            <w:tcW w:w="600"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1</w:t>
            </w:r>
          </w:p>
        </w:tc>
        <w:tc>
          <w:tcPr>
            <w:tcW w:w="1155"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动员</w:t>
            </w:r>
          </w:p>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准备</w:t>
            </w:r>
          </w:p>
        </w:tc>
        <w:tc>
          <w:tcPr>
            <w:tcW w:w="4157" w:type="dxa"/>
          </w:tcPr>
          <w:p w:rsidR="001778B4" w:rsidRDefault="00F12F8A">
            <w:pPr>
              <w:numPr>
                <w:ilvl w:val="0"/>
                <w:numId w:val="9"/>
              </w:numPr>
              <w:spacing w:line="360" w:lineRule="auto"/>
              <w:rPr>
                <w:rFonts w:ascii="黑体" w:eastAsia="黑体" w:hAnsi="宋体" w:cs="宋体"/>
                <w:sz w:val="24"/>
                <w:szCs w:val="24"/>
              </w:rPr>
            </w:pPr>
            <w:r>
              <w:rPr>
                <w:rFonts w:ascii="黑体" w:eastAsia="黑体" w:hAnsi="宋体" w:cs="宋体" w:hint="eastAsia"/>
                <w:sz w:val="24"/>
                <w:szCs w:val="24"/>
              </w:rPr>
              <w:t>动员；（各学院统一组织）</w:t>
            </w:r>
          </w:p>
          <w:p w:rsidR="001778B4" w:rsidRDefault="00F12F8A">
            <w:pPr>
              <w:numPr>
                <w:ilvl w:val="0"/>
                <w:numId w:val="9"/>
              </w:numPr>
              <w:spacing w:line="360" w:lineRule="auto"/>
              <w:rPr>
                <w:rFonts w:ascii="黑体" w:eastAsia="黑体" w:hAnsi="宋体" w:cs="宋体"/>
                <w:sz w:val="24"/>
                <w:szCs w:val="24"/>
              </w:rPr>
            </w:pPr>
            <w:r>
              <w:rPr>
                <w:rFonts w:ascii="黑体" w:eastAsia="黑体" w:hAnsi="宋体" w:cs="宋体" w:hint="eastAsia"/>
                <w:sz w:val="24"/>
                <w:szCs w:val="24"/>
              </w:rPr>
              <w:t>准备</w:t>
            </w:r>
          </w:p>
        </w:tc>
        <w:tc>
          <w:tcPr>
            <w:tcW w:w="1971" w:type="dxa"/>
            <w:vAlign w:val="center"/>
          </w:tcPr>
          <w:p w:rsidR="001778B4" w:rsidRDefault="00F12F8A">
            <w:pPr>
              <w:spacing w:line="360" w:lineRule="auto"/>
              <w:rPr>
                <w:rFonts w:ascii="黑体" w:eastAsia="黑体" w:hAnsi="Times New Roman" w:cs="Times New Roman"/>
                <w:sz w:val="24"/>
                <w:szCs w:val="24"/>
              </w:rPr>
            </w:pPr>
            <w:r>
              <w:rPr>
                <w:rFonts w:ascii="黑体" w:eastAsia="黑体" w:hAnsi="宋体" w:cs="宋体" w:hint="eastAsia"/>
                <w:sz w:val="24"/>
                <w:szCs w:val="24"/>
              </w:rPr>
              <w:t>3</w:t>
            </w:r>
            <w:r>
              <w:rPr>
                <w:rFonts w:ascii="黑体" w:eastAsia="黑体" w:hAnsi="宋体" w:cs="宋体" w:hint="eastAsia"/>
                <w:sz w:val="24"/>
                <w:szCs w:val="24"/>
              </w:rPr>
              <w:t>学时</w:t>
            </w:r>
            <w:r>
              <w:rPr>
                <w:rFonts w:ascii="黑体" w:eastAsia="黑体" w:hAnsi="宋体" w:cs="宋体" w:hint="eastAsia"/>
                <w:sz w:val="24"/>
                <w:szCs w:val="24"/>
              </w:rPr>
              <w:t>/1</w:t>
            </w:r>
            <w:r>
              <w:rPr>
                <w:rFonts w:ascii="黑体" w:eastAsia="黑体" w:hAnsi="宋体" w:cs="宋体" w:hint="eastAsia"/>
                <w:sz w:val="24"/>
                <w:szCs w:val="24"/>
              </w:rPr>
              <w:t>周</w:t>
            </w:r>
          </w:p>
        </w:tc>
        <w:tc>
          <w:tcPr>
            <w:tcW w:w="1971" w:type="dxa"/>
            <w:vAlign w:val="center"/>
          </w:tcPr>
          <w:p w:rsidR="001778B4" w:rsidRDefault="00F12F8A">
            <w:pPr>
              <w:spacing w:line="360" w:lineRule="auto"/>
              <w:rPr>
                <w:rFonts w:ascii="黑体" w:eastAsia="黑体" w:hAnsi="宋体" w:cs="宋体"/>
                <w:sz w:val="24"/>
                <w:szCs w:val="24"/>
              </w:rPr>
            </w:pPr>
            <w:proofErr w:type="gramStart"/>
            <w:r>
              <w:rPr>
                <w:rFonts w:ascii="黑体" w:eastAsia="黑体" w:hAnsi="宋体" w:cs="宋体" w:hint="eastAsia"/>
                <w:sz w:val="24"/>
                <w:szCs w:val="24"/>
              </w:rPr>
              <w:t>学工办</w:t>
            </w:r>
            <w:proofErr w:type="gramEnd"/>
            <w:r>
              <w:rPr>
                <w:rFonts w:ascii="黑体" w:eastAsia="黑体" w:hAnsi="宋体" w:cs="宋体" w:hint="eastAsia"/>
                <w:sz w:val="24"/>
                <w:szCs w:val="24"/>
              </w:rPr>
              <w:t>主任</w:t>
            </w:r>
          </w:p>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辅导员</w:t>
            </w:r>
          </w:p>
          <w:p w:rsidR="001778B4" w:rsidRDefault="00F12F8A">
            <w:pPr>
              <w:spacing w:line="360" w:lineRule="auto"/>
              <w:rPr>
                <w:rFonts w:ascii="黑体" w:eastAsia="黑体" w:hAnsi="宋体" w:cs="宋体"/>
                <w:sz w:val="24"/>
                <w:szCs w:val="24"/>
              </w:rPr>
            </w:pPr>
            <w:proofErr w:type="gramStart"/>
            <w:r>
              <w:rPr>
                <w:rFonts w:ascii="黑体" w:eastAsia="黑体" w:hAnsi="宋体" w:cs="宋体" w:hint="eastAsia"/>
                <w:sz w:val="24"/>
                <w:szCs w:val="24"/>
              </w:rPr>
              <w:t>思政课</w:t>
            </w:r>
            <w:proofErr w:type="gramEnd"/>
            <w:r>
              <w:rPr>
                <w:rFonts w:ascii="黑体" w:eastAsia="黑体" w:hAnsi="宋体" w:cs="宋体" w:hint="eastAsia"/>
                <w:sz w:val="24"/>
                <w:szCs w:val="24"/>
              </w:rPr>
              <w:t>教师</w:t>
            </w:r>
          </w:p>
        </w:tc>
      </w:tr>
      <w:tr w:rsidR="001778B4">
        <w:trPr>
          <w:trHeight w:val="1537"/>
          <w:jc w:val="center"/>
        </w:trPr>
        <w:tc>
          <w:tcPr>
            <w:tcW w:w="600"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2</w:t>
            </w:r>
          </w:p>
        </w:tc>
        <w:tc>
          <w:tcPr>
            <w:tcW w:w="1155"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操作</w:t>
            </w:r>
          </w:p>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实施</w:t>
            </w:r>
          </w:p>
        </w:tc>
        <w:tc>
          <w:tcPr>
            <w:tcW w:w="4157" w:type="dxa"/>
          </w:tcPr>
          <w:p w:rsidR="001778B4" w:rsidRDefault="00F12F8A">
            <w:pPr>
              <w:numPr>
                <w:ilvl w:val="0"/>
                <w:numId w:val="10"/>
              </w:numPr>
              <w:spacing w:line="360" w:lineRule="auto"/>
              <w:rPr>
                <w:rFonts w:ascii="黑体" w:eastAsia="黑体" w:hAnsi="宋体" w:cs="宋体"/>
                <w:sz w:val="24"/>
                <w:szCs w:val="24"/>
              </w:rPr>
            </w:pPr>
            <w:r>
              <w:rPr>
                <w:rFonts w:ascii="黑体" w:eastAsia="黑体" w:hAnsi="宋体" w:cs="宋体" w:hint="eastAsia"/>
                <w:sz w:val="24"/>
                <w:szCs w:val="24"/>
              </w:rPr>
              <w:t>文明修身清扫；</w:t>
            </w:r>
          </w:p>
          <w:p w:rsidR="001778B4" w:rsidRDefault="00F12F8A">
            <w:pPr>
              <w:numPr>
                <w:ilvl w:val="0"/>
                <w:numId w:val="10"/>
              </w:numPr>
              <w:spacing w:line="360" w:lineRule="auto"/>
              <w:rPr>
                <w:rFonts w:ascii="黑体" w:eastAsia="黑体" w:hAnsi="宋体" w:cs="宋体"/>
                <w:sz w:val="24"/>
                <w:szCs w:val="24"/>
              </w:rPr>
            </w:pPr>
            <w:r>
              <w:rPr>
                <w:rFonts w:ascii="黑体" w:eastAsia="黑体" w:hAnsi="宋体" w:cs="宋体" w:hint="eastAsia"/>
                <w:sz w:val="24"/>
                <w:szCs w:val="24"/>
              </w:rPr>
              <w:t>文明修身指导、点评；</w:t>
            </w:r>
          </w:p>
          <w:p w:rsidR="001778B4" w:rsidRDefault="00F12F8A">
            <w:pPr>
              <w:numPr>
                <w:ilvl w:val="0"/>
                <w:numId w:val="10"/>
              </w:numPr>
              <w:spacing w:line="360" w:lineRule="auto"/>
              <w:rPr>
                <w:rFonts w:ascii="黑体" w:eastAsia="黑体" w:hAnsi="宋体" w:cs="宋体"/>
                <w:sz w:val="24"/>
                <w:szCs w:val="24"/>
              </w:rPr>
            </w:pPr>
            <w:r>
              <w:rPr>
                <w:rFonts w:ascii="黑体" w:eastAsia="黑体" w:hAnsi="宋体" w:cs="宋体" w:hint="eastAsia"/>
                <w:sz w:val="24"/>
                <w:szCs w:val="24"/>
              </w:rPr>
              <w:t>作业：文明修身体会、感想（</w:t>
            </w:r>
            <w:proofErr w:type="gramStart"/>
            <w:r>
              <w:rPr>
                <w:rFonts w:ascii="黑体" w:eastAsia="黑体" w:hAnsi="宋体" w:cs="宋体" w:hint="eastAsia"/>
                <w:sz w:val="24"/>
                <w:szCs w:val="24"/>
              </w:rPr>
              <w:t>通过易班发布</w:t>
            </w:r>
            <w:proofErr w:type="gramEnd"/>
            <w:r>
              <w:rPr>
                <w:rFonts w:ascii="黑体" w:eastAsia="黑体" w:hAnsi="宋体" w:cs="宋体" w:hint="eastAsia"/>
                <w:sz w:val="24"/>
                <w:szCs w:val="24"/>
              </w:rPr>
              <w:t>）；</w:t>
            </w:r>
          </w:p>
          <w:p w:rsidR="001778B4" w:rsidRDefault="00F12F8A">
            <w:pPr>
              <w:numPr>
                <w:ilvl w:val="0"/>
                <w:numId w:val="10"/>
              </w:numPr>
              <w:spacing w:line="360" w:lineRule="auto"/>
              <w:rPr>
                <w:rFonts w:ascii="黑体" w:eastAsia="黑体" w:hAnsi="宋体" w:cs="宋体"/>
                <w:sz w:val="24"/>
                <w:szCs w:val="24"/>
              </w:rPr>
            </w:pPr>
            <w:r>
              <w:rPr>
                <w:rFonts w:ascii="黑体" w:eastAsia="黑体" w:hAnsi="宋体" w:cs="宋体" w:hint="eastAsia"/>
                <w:sz w:val="24"/>
                <w:szCs w:val="24"/>
              </w:rPr>
              <w:t>中期检查：学院简报等。</w:t>
            </w:r>
          </w:p>
        </w:tc>
        <w:tc>
          <w:tcPr>
            <w:tcW w:w="1971" w:type="dxa"/>
            <w:vAlign w:val="center"/>
          </w:tcPr>
          <w:p w:rsidR="001778B4" w:rsidRDefault="00F12F8A">
            <w:pPr>
              <w:spacing w:line="360" w:lineRule="auto"/>
              <w:rPr>
                <w:rFonts w:ascii="黑体" w:eastAsia="黑体" w:hAnsi="Times New Roman" w:cs="Times New Roman"/>
                <w:sz w:val="24"/>
                <w:szCs w:val="24"/>
              </w:rPr>
            </w:pPr>
            <w:r>
              <w:rPr>
                <w:rFonts w:ascii="黑体" w:eastAsia="黑体" w:hAnsi="宋体" w:cs="宋体" w:hint="eastAsia"/>
                <w:sz w:val="24"/>
                <w:szCs w:val="24"/>
              </w:rPr>
              <w:t>5</w:t>
            </w:r>
            <w:r>
              <w:rPr>
                <w:rFonts w:ascii="黑体" w:eastAsia="黑体" w:hAnsi="宋体" w:cs="宋体" w:hint="eastAsia"/>
                <w:sz w:val="24"/>
                <w:szCs w:val="24"/>
              </w:rPr>
              <w:t>学时</w:t>
            </w:r>
            <w:r>
              <w:rPr>
                <w:rFonts w:ascii="黑体" w:eastAsia="黑体" w:hAnsi="宋体" w:cs="宋体" w:hint="eastAsia"/>
                <w:sz w:val="24"/>
                <w:szCs w:val="24"/>
              </w:rPr>
              <w:t>/15</w:t>
            </w:r>
            <w:r>
              <w:rPr>
                <w:rFonts w:ascii="黑体" w:eastAsia="黑体" w:hAnsi="宋体" w:cs="宋体" w:hint="eastAsia"/>
                <w:sz w:val="24"/>
                <w:szCs w:val="24"/>
              </w:rPr>
              <w:t>周</w:t>
            </w:r>
          </w:p>
        </w:tc>
        <w:tc>
          <w:tcPr>
            <w:tcW w:w="1971" w:type="dxa"/>
            <w:vAlign w:val="center"/>
          </w:tcPr>
          <w:p w:rsidR="001778B4" w:rsidRDefault="00F12F8A">
            <w:pPr>
              <w:spacing w:line="360" w:lineRule="auto"/>
              <w:rPr>
                <w:rFonts w:ascii="黑体" w:eastAsia="黑体" w:hAnsi="Times New Roman" w:cs="Times New Roman"/>
                <w:sz w:val="24"/>
                <w:szCs w:val="24"/>
              </w:rPr>
            </w:pPr>
            <w:proofErr w:type="gramStart"/>
            <w:r>
              <w:rPr>
                <w:rFonts w:ascii="黑体" w:eastAsia="黑体" w:hAnsi="宋体" w:cs="宋体" w:hint="eastAsia"/>
                <w:sz w:val="24"/>
                <w:szCs w:val="24"/>
              </w:rPr>
              <w:t>学导</w:t>
            </w:r>
            <w:proofErr w:type="gramEnd"/>
          </w:p>
        </w:tc>
      </w:tr>
      <w:tr w:rsidR="001778B4">
        <w:trPr>
          <w:trHeight w:val="1182"/>
          <w:jc w:val="center"/>
        </w:trPr>
        <w:tc>
          <w:tcPr>
            <w:tcW w:w="600"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3</w:t>
            </w:r>
          </w:p>
        </w:tc>
        <w:tc>
          <w:tcPr>
            <w:tcW w:w="1155"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总结</w:t>
            </w:r>
          </w:p>
        </w:tc>
        <w:tc>
          <w:tcPr>
            <w:tcW w:w="4157" w:type="dxa"/>
          </w:tcPr>
          <w:p w:rsidR="001778B4" w:rsidRDefault="00F12F8A">
            <w:pPr>
              <w:numPr>
                <w:ilvl w:val="0"/>
                <w:numId w:val="11"/>
              </w:numPr>
              <w:spacing w:line="360" w:lineRule="auto"/>
              <w:rPr>
                <w:rFonts w:ascii="黑体" w:eastAsia="黑体" w:hAnsi="宋体" w:cs="宋体"/>
                <w:sz w:val="24"/>
                <w:szCs w:val="24"/>
              </w:rPr>
            </w:pPr>
            <w:r>
              <w:rPr>
                <w:rFonts w:ascii="黑体" w:eastAsia="黑体" w:hAnsi="宋体" w:cs="宋体" w:hint="eastAsia"/>
                <w:sz w:val="24"/>
                <w:szCs w:val="24"/>
              </w:rPr>
              <w:t>学生小结，班级交流；</w:t>
            </w:r>
          </w:p>
          <w:p w:rsidR="001778B4" w:rsidRDefault="00F12F8A">
            <w:pPr>
              <w:numPr>
                <w:ilvl w:val="0"/>
                <w:numId w:val="11"/>
              </w:numPr>
              <w:spacing w:line="360" w:lineRule="auto"/>
              <w:rPr>
                <w:rFonts w:ascii="黑体" w:eastAsia="黑体" w:hAnsi="宋体" w:cs="宋体"/>
                <w:sz w:val="24"/>
                <w:szCs w:val="24"/>
              </w:rPr>
            </w:pPr>
            <w:r>
              <w:rPr>
                <w:rFonts w:ascii="黑体" w:eastAsia="黑体" w:hAnsi="宋体" w:cs="宋体" w:hint="eastAsia"/>
                <w:sz w:val="24"/>
                <w:szCs w:val="24"/>
              </w:rPr>
              <w:t>成绩认定；</w:t>
            </w:r>
          </w:p>
          <w:p w:rsidR="001778B4" w:rsidRDefault="00F12F8A">
            <w:pPr>
              <w:numPr>
                <w:ilvl w:val="0"/>
                <w:numId w:val="11"/>
              </w:numPr>
              <w:spacing w:line="360" w:lineRule="auto"/>
              <w:rPr>
                <w:rFonts w:ascii="黑体" w:eastAsia="黑体" w:hAnsi="宋体" w:cs="宋体"/>
                <w:sz w:val="24"/>
                <w:szCs w:val="24"/>
              </w:rPr>
            </w:pPr>
            <w:r>
              <w:rPr>
                <w:rFonts w:ascii="黑体" w:eastAsia="黑体" w:hAnsi="宋体" w:cs="宋体" w:hint="eastAsia"/>
                <w:sz w:val="24"/>
                <w:szCs w:val="24"/>
              </w:rPr>
              <w:t>评优、总结、表彰活动；</w:t>
            </w:r>
          </w:p>
          <w:p w:rsidR="001778B4" w:rsidRDefault="00F12F8A">
            <w:pPr>
              <w:numPr>
                <w:ilvl w:val="0"/>
                <w:numId w:val="11"/>
              </w:numPr>
              <w:spacing w:line="360" w:lineRule="auto"/>
              <w:rPr>
                <w:rFonts w:ascii="黑体" w:eastAsia="黑体" w:hAnsi="宋体" w:cs="宋体"/>
                <w:sz w:val="24"/>
                <w:szCs w:val="24"/>
              </w:rPr>
            </w:pPr>
            <w:r>
              <w:rPr>
                <w:rFonts w:ascii="黑体" w:eastAsia="黑体" w:hAnsi="宋体" w:cs="宋体" w:hint="eastAsia"/>
                <w:sz w:val="24"/>
                <w:szCs w:val="24"/>
              </w:rPr>
              <w:t>结束的相关工作（交还工具等）。</w:t>
            </w:r>
          </w:p>
        </w:tc>
        <w:tc>
          <w:tcPr>
            <w:tcW w:w="1971" w:type="dxa"/>
            <w:vAlign w:val="center"/>
          </w:tcPr>
          <w:p w:rsidR="001778B4" w:rsidRDefault="00F12F8A">
            <w:pPr>
              <w:spacing w:line="360" w:lineRule="auto"/>
              <w:rPr>
                <w:rFonts w:ascii="黑体" w:eastAsia="黑体" w:hAnsi="Times New Roman" w:cs="Times New Roman"/>
                <w:sz w:val="24"/>
                <w:szCs w:val="24"/>
              </w:rPr>
            </w:pPr>
            <w:r>
              <w:rPr>
                <w:rFonts w:ascii="黑体" w:eastAsia="黑体" w:hAnsi="宋体" w:cs="宋体" w:hint="eastAsia"/>
                <w:sz w:val="24"/>
                <w:szCs w:val="24"/>
              </w:rPr>
              <w:t>5</w:t>
            </w:r>
            <w:r>
              <w:rPr>
                <w:rFonts w:ascii="黑体" w:eastAsia="黑体" w:hAnsi="宋体" w:cs="宋体" w:hint="eastAsia"/>
                <w:sz w:val="24"/>
                <w:szCs w:val="24"/>
              </w:rPr>
              <w:t>学时</w:t>
            </w:r>
            <w:r>
              <w:rPr>
                <w:rFonts w:ascii="黑体" w:eastAsia="黑体" w:hAnsi="宋体" w:cs="宋体" w:hint="eastAsia"/>
                <w:sz w:val="24"/>
                <w:szCs w:val="24"/>
              </w:rPr>
              <w:t>/2</w:t>
            </w:r>
            <w:r>
              <w:rPr>
                <w:rFonts w:ascii="黑体" w:eastAsia="黑体" w:hAnsi="宋体" w:cs="宋体" w:hint="eastAsia"/>
                <w:sz w:val="24"/>
                <w:szCs w:val="24"/>
              </w:rPr>
              <w:t>周</w:t>
            </w:r>
          </w:p>
        </w:tc>
        <w:tc>
          <w:tcPr>
            <w:tcW w:w="1971" w:type="dxa"/>
            <w:vAlign w:val="center"/>
          </w:tcPr>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辅导员</w:t>
            </w:r>
          </w:p>
          <w:p w:rsidR="001778B4" w:rsidRDefault="00F12F8A">
            <w:pPr>
              <w:spacing w:line="360" w:lineRule="auto"/>
              <w:rPr>
                <w:rFonts w:ascii="黑体" w:eastAsia="黑体" w:hAnsi="宋体" w:cs="宋体"/>
                <w:sz w:val="24"/>
                <w:szCs w:val="24"/>
              </w:rPr>
            </w:pPr>
            <w:r>
              <w:rPr>
                <w:rFonts w:ascii="黑体" w:eastAsia="黑体" w:hAnsi="宋体" w:cs="宋体" w:hint="eastAsia"/>
                <w:sz w:val="24"/>
                <w:szCs w:val="24"/>
              </w:rPr>
              <w:t>学导</w:t>
            </w:r>
          </w:p>
          <w:p w:rsidR="001778B4" w:rsidRDefault="00F12F8A">
            <w:pPr>
              <w:spacing w:line="360" w:lineRule="auto"/>
              <w:rPr>
                <w:rFonts w:ascii="黑体" w:eastAsia="黑体" w:hAnsi="宋体" w:cs="宋体"/>
                <w:sz w:val="24"/>
                <w:szCs w:val="24"/>
              </w:rPr>
            </w:pPr>
            <w:proofErr w:type="gramStart"/>
            <w:r>
              <w:rPr>
                <w:rFonts w:ascii="黑体" w:eastAsia="黑体" w:hAnsi="宋体" w:cs="宋体" w:hint="eastAsia"/>
                <w:sz w:val="24"/>
                <w:szCs w:val="24"/>
              </w:rPr>
              <w:t>思政课</w:t>
            </w:r>
            <w:proofErr w:type="gramEnd"/>
            <w:r>
              <w:rPr>
                <w:rFonts w:ascii="黑体" w:eastAsia="黑体" w:hAnsi="宋体" w:cs="宋体" w:hint="eastAsia"/>
                <w:sz w:val="24"/>
                <w:szCs w:val="24"/>
              </w:rPr>
              <w:t>教师</w:t>
            </w:r>
          </w:p>
          <w:p w:rsidR="001778B4" w:rsidRDefault="001778B4">
            <w:pPr>
              <w:spacing w:line="360" w:lineRule="auto"/>
              <w:rPr>
                <w:rFonts w:ascii="黑体" w:eastAsia="黑体" w:hAnsi="Times New Roman" w:cs="Times New Roman"/>
                <w:sz w:val="24"/>
                <w:szCs w:val="24"/>
              </w:rPr>
            </w:pPr>
          </w:p>
        </w:tc>
      </w:tr>
    </w:tbl>
    <w:p w:rsidR="001778B4" w:rsidRDefault="001778B4">
      <w:pPr>
        <w:spacing w:line="360" w:lineRule="auto"/>
        <w:rPr>
          <w:rFonts w:ascii="黑体" w:eastAsia="黑体" w:hAnsi="宋体" w:cs="宋体"/>
          <w:sz w:val="24"/>
          <w:szCs w:val="24"/>
        </w:rPr>
      </w:pPr>
    </w:p>
    <w:p w:rsidR="001778B4" w:rsidRDefault="00F12F8A">
      <w:pPr>
        <w:numPr>
          <w:ilvl w:val="0"/>
          <w:numId w:val="1"/>
        </w:numPr>
        <w:spacing w:line="360" w:lineRule="auto"/>
        <w:rPr>
          <w:rFonts w:ascii="黑体" w:eastAsia="黑体" w:hAnsi="黑体" w:cs="黑体"/>
          <w:b/>
          <w:sz w:val="28"/>
          <w:szCs w:val="28"/>
        </w:rPr>
      </w:pPr>
      <w:r>
        <w:rPr>
          <w:rFonts w:ascii="黑体" w:eastAsia="黑体" w:hAnsi="黑体" w:cs="黑体" w:hint="eastAsia"/>
          <w:b/>
          <w:sz w:val="28"/>
          <w:szCs w:val="28"/>
        </w:rPr>
        <w:t>考核方式和成绩评定</w:t>
      </w:r>
    </w:p>
    <w:p w:rsidR="001778B4" w:rsidRDefault="00F12F8A">
      <w:pPr>
        <w:numPr>
          <w:ilvl w:val="0"/>
          <w:numId w:val="12"/>
        </w:num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公共区域考核注重日常考查，成绩由三部分组成</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参加动员情况占</w:t>
      </w:r>
      <w:r>
        <w:rPr>
          <w:rFonts w:ascii="黑体" w:eastAsia="黑体" w:hAnsi="宋体" w:cs="宋体" w:hint="eastAsia"/>
          <w:b/>
          <w:sz w:val="24"/>
          <w:szCs w:val="24"/>
        </w:rPr>
        <w:t>10%</w:t>
      </w:r>
      <w:r>
        <w:rPr>
          <w:rFonts w:ascii="黑体" w:eastAsia="黑体" w:hAnsi="宋体" w:cs="宋体" w:hint="eastAsia"/>
          <w:sz w:val="24"/>
          <w:szCs w:val="24"/>
        </w:rPr>
        <w:t>，由辅导员负责考核；</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参加总结交流情况占</w:t>
      </w:r>
      <w:r>
        <w:rPr>
          <w:rFonts w:ascii="黑体" w:eastAsia="黑体" w:hAnsi="宋体" w:cs="宋体" w:hint="eastAsia"/>
          <w:b/>
          <w:sz w:val="24"/>
          <w:szCs w:val="24"/>
        </w:rPr>
        <w:t>10%</w:t>
      </w:r>
      <w:r>
        <w:rPr>
          <w:rFonts w:ascii="黑体" w:eastAsia="黑体" w:hAnsi="宋体" w:cs="宋体" w:hint="eastAsia"/>
          <w:b/>
          <w:sz w:val="24"/>
          <w:szCs w:val="24"/>
        </w:rPr>
        <w:t>，</w:t>
      </w:r>
      <w:r>
        <w:rPr>
          <w:rFonts w:ascii="黑体" w:eastAsia="黑体" w:hAnsi="宋体" w:cs="宋体" w:hint="eastAsia"/>
          <w:sz w:val="24"/>
          <w:szCs w:val="24"/>
        </w:rPr>
        <w:t>由辅导员负责考核；</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宋体" w:cs="宋体" w:hint="eastAsia"/>
          <w:sz w:val="24"/>
          <w:szCs w:val="24"/>
        </w:rPr>
        <w:t>每日</w:t>
      </w:r>
      <w:proofErr w:type="gramStart"/>
      <w:r>
        <w:rPr>
          <w:rFonts w:ascii="黑体" w:eastAsia="黑体" w:hAnsi="宋体" w:cs="宋体" w:hint="eastAsia"/>
          <w:sz w:val="24"/>
          <w:szCs w:val="24"/>
        </w:rPr>
        <w:t>考察占</w:t>
      </w:r>
      <w:proofErr w:type="gramEnd"/>
      <w:r>
        <w:rPr>
          <w:rFonts w:ascii="黑体" w:eastAsia="黑体" w:hAnsi="宋体" w:cs="宋体" w:hint="eastAsia"/>
          <w:b/>
          <w:sz w:val="24"/>
          <w:szCs w:val="24"/>
        </w:rPr>
        <w:t>80%</w:t>
      </w:r>
      <w:r>
        <w:rPr>
          <w:rFonts w:ascii="黑体" w:eastAsia="黑体" w:hAnsi="宋体" w:cs="宋体" w:hint="eastAsia"/>
          <w:sz w:val="24"/>
          <w:szCs w:val="24"/>
        </w:rPr>
        <w:t>，由指定小组长（学导）负责考核，每次考核均按守时</w:t>
      </w:r>
      <w:r>
        <w:rPr>
          <w:rFonts w:ascii="黑体" w:eastAsia="黑体" w:hAnsi="宋体" w:cs="宋体" w:hint="eastAsia"/>
          <w:b/>
          <w:sz w:val="24"/>
          <w:szCs w:val="24"/>
        </w:rPr>
        <w:t>（</w:t>
      </w:r>
      <w:r>
        <w:rPr>
          <w:rFonts w:ascii="黑体" w:eastAsia="黑体" w:hAnsi="宋体" w:cs="宋体" w:hint="eastAsia"/>
          <w:b/>
          <w:sz w:val="24"/>
          <w:szCs w:val="24"/>
        </w:rPr>
        <w:t>10%</w:t>
      </w:r>
      <w:r>
        <w:rPr>
          <w:rFonts w:ascii="黑体" w:eastAsia="黑体" w:hAnsi="宋体" w:cs="宋体" w:hint="eastAsia"/>
          <w:b/>
          <w:sz w:val="24"/>
          <w:szCs w:val="24"/>
        </w:rPr>
        <w:t>）、</w:t>
      </w:r>
      <w:r>
        <w:rPr>
          <w:rFonts w:ascii="黑体" w:eastAsia="黑体" w:hAnsi="宋体" w:cs="宋体" w:hint="eastAsia"/>
          <w:sz w:val="24"/>
          <w:szCs w:val="24"/>
        </w:rPr>
        <w:t>仪表（含佩戴标牌）</w:t>
      </w:r>
      <w:r>
        <w:rPr>
          <w:rFonts w:ascii="黑体" w:eastAsia="黑体" w:hAnsi="宋体" w:cs="宋体" w:hint="eastAsia"/>
          <w:b/>
          <w:sz w:val="24"/>
          <w:szCs w:val="24"/>
        </w:rPr>
        <w:t>（</w:t>
      </w:r>
      <w:r>
        <w:rPr>
          <w:rFonts w:ascii="黑体" w:eastAsia="黑体" w:hAnsi="宋体" w:cs="宋体" w:hint="eastAsia"/>
          <w:b/>
          <w:sz w:val="24"/>
          <w:szCs w:val="24"/>
        </w:rPr>
        <w:t>5%</w:t>
      </w:r>
      <w:r>
        <w:rPr>
          <w:rFonts w:ascii="黑体" w:eastAsia="黑体" w:hAnsi="宋体" w:cs="宋体" w:hint="eastAsia"/>
          <w:b/>
          <w:sz w:val="24"/>
          <w:szCs w:val="24"/>
        </w:rPr>
        <w:t>）</w:t>
      </w:r>
      <w:r>
        <w:rPr>
          <w:rFonts w:ascii="黑体" w:eastAsia="黑体" w:hAnsi="宋体" w:cs="宋体" w:hint="eastAsia"/>
          <w:sz w:val="24"/>
          <w:szCs w:val="24"/>
        </w:rPr>
        <w:t>、爱惜公物</w:t>
      </w:r>
      <w:r>
        <w:rPr>
          <w:rFonts w:ascii="黑体" w:eastAsia="黑体" w:hAnsi="宋体" w:cs="宋体" w:hint="eastAsia"/>
          <w:b/>
          <w:sz w:val="24"/>
          <w:szCs w:val="24"/>
        </w:rPr>
        <w:t>（</w:t>
      </w:r>
      <w:r>
        <w:rPr>
          <w:rFonts w:ascii="黑体" w:eastAsia="黑体" w:hAnsi="宋体" w:cs="宋体" w:hint="eastAsia"/>
          <w:b/>
          <w:sz w:val="24"/>
          <w:szCs w:val="24"/>
        </w:rPr>
        <w:t>5%</w:t>
      </w:r>
      <w:r>
        <w:rPr>
          <w:rFonts w:ascii="黑体" w:eastAsia="黑体" w:hAnsi="宋体" w:cs="宋体" w:hint="eastAsia"/>
          <w:b/>
          <w:sz w:val="24"/>
          <w:szCs w:val="24"/>
        </w:rPr>
        <w:t>）</w:t>
      </w:r>
      <w:r>
        <w:rPr>
          <w:rFonts w:ascii="黑体" w:eastAsia="黑体" w:hAnsi="宋体" w:cs="宋体" w:hint="eastAsia"/>
          <w:sz w:val="24"/>
          <w:szCs w:val="24"/>
        </w:rPr>
        <w:t>、清洁度</w:t>
      </w:r>
      <w:r>
        <w:rPr>
          <w:rFonts w:ascii="黑体" w:eastAsia="黑体" w:hAnsi="宋体" w:cs="宋体" w:hint="eastAsia"/>
          <w:b/>
          <w:sz w:val="24"/>
          <w:szCs w:val="24"/>
        </w:rPr>
        <w:t>（</w:t>
      </w:r>
      <w:r>
        <w:rPr>
          <w:rFonts w:ascii="黑体" w:eastAsia="黑体" w:hAnsi="宋体" w:cs="宋体" w:hint="eastAsia"/>
          <w:b/>
          <w:sz w:val="24"/>
          <w:szCs w:val="24"/>
        </w:rPr>
        <w:t>60%</w:t>
      </w:r>
      <w:r>
        <w:rPr>
          <w:rFonts w:ascii="黑体" w:eastAsia="黑体" w:hAnsi="宋体" w:cs="宋体" w:hint="eastAsia"/>
          <w:b/>
          <w:sz w:val="24"/>
          <w:szCs w:val="24"/>
        </w:rPr>
        <w:t>）</w:t>
      </w:r>
      <w:r>
        <w:rPr>
          <w:rFonts w:ascii="黑体" w:eastAsia="黑体" w:hAnsi="宋体" w:cs="宋体" w:hint="eastAsia"/>
          <w:sz w:val="24"/>
          <w:szCs w:val="24"/>
        </w:rPr>
        <w:t>等因素分别评定，小组长每周将小组成员考核成绩输入文明修身选课系统。</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 xml:space="preserve">2. </w:t>
      </w:r>
      <w:r>
        <w:rPr>
          <w:rFonts w:ascii="黑体" w:eastAsia="黑体" w:hAnsi="宋体" w:cs="宋体" w:hint="eastAsia"/>
          <w:sz w:val="24"/>
          <w:szCs w:val="24"/>
        </w:rPr>
        <w:t>课程成绩及格必须满足以下两个条件。</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lastRenderedPageBreak/>
        <w:t>●</w:t>
      </w:r>
      <w:r>
        <w:rPr>
          <w:rFonts w:ascii="黑体" w:eastAsia="黑体" w:hAnsi="宋体" w:cs="宋体" w:hint="eastAsia"/>
          <w:sz w:val="24"/>
          <w:szCs w:val="24"/>
        </w:rPr>
        <w:t xml:space="preserve">  </w:t>
      </w:r>
      <w:r>
        <w:rPr>
          <w:rFonts w:ascii="黑体" w:eastAsia="黑体" w:hAnsi="宋体" w:cs="宋体" w:hint="eastAsia"/>
          <w:sz w:val="24"/>
          <w:szCs w:val="24"/>
        </w:rPr>
        <w:t>公共区域考核成绩不低于</w:t>
      </w:r>
      <w:r>
        <w:rPr>
          <w:rFonts w:ascii="黑体" w:eastAsia="黑体" w:hAnsi="宋体" w:cs="宋体" w:hint="eastAsia"/>
          <w:b/>
          <w:sz w:val="24"/>
          <w:szCs w:val="24"/>
        </w:rPr>
        <w:t>60</w:t>
      </w:r>
      <w:r>
        <w:rPr>
          <w:rFonts w:ascii="黑体" w:eastAsia="黑体" w:hAnsi="宋体" w:cs="宋体" w:hint="eastAsia"/>
          <w:sz w:val="24"/>
          <w:szCs w:val="24"/>
        </w:rPr>
        <w:t>分；</w:t>
      </w:r>
    </w:p>
    <w:p w:rsidR="001778B4" w:rsidRDefault="00F12F8A">
      <w:pPr>
        <w:spacing w:line="360" w:lineRule="auto"/>
        <w:ind w:firstLineChars="200" w:firstLine="480"/>
        <w:rPr>
          <w:rFonts w:ascii="黑体" w:eastAsia="黑体" w:hAnsi="宋体" w:cs="宋体"/>
          <w:sz w:val="24"/>
          <w:szCs w:val="24"/>
        </w:rPr>
      </w:pPr>
      <w:r>
        <w:rPr>
          <w:rFonts w:ascii="黑体" w:eastAsia="黑体" w:hAnsi="宋体" w:cs="宋体" w:hint="eastAsia"/>
          <w:sz w:val="24"/>
          <w:szCs w:val="24"/>
        </w:rPr>
        <w:t>●</w:t>
      </w:r>
      <w:r>
        <w:rPr>
          <w:rFonts w:ascii="黑体" w:eastAsia="黑体" w:hAnsi="宋体" w:cs="宋体" w:hint="eastAsia"/>
          <w:sz w:val="24"/>
          <w:szCs w:val="24"/>
        </w:rPr>
        <w:t xml:space="preserve">  </w:t>
      </w:r>
      <w:r>
        <w:rPr>
          <w:rFonts w:ascii="黑体" w:eastAsia="黑体" w:hAnsi="黑体" w:cs="黑体" w:hint="eastAsia"/>
          <w:b/>
          <w:bCs/>
          <w:sz w:val="24"/>
          <w:szCs w:val="24"/>
        </w:rPr>
        <w:t>本年度寝室达到“合格之家”要求。</w:t>
      </w:r>
    </w:p>
    <w:p w:rsidR="001778B4" w:rsidRDefault="00F12F8A">
      <w:pPr>
        <w:numPr>
          <w:ilvl w:val="0"/>
          <w:numId w:val="13"/>
        </w:numPr>
        <w:spacing w:line="360" w:lineRule="auto"/>
        <w:ind w:left="420" w:firstLineChars="200" w:firstLine="480"/>
        <w:jc w:val="left"/>
        <w:rPr>
          <w:rFonts w:ascii="黑体" w:eastAsia="黑体" w:hAnsi="宋体" w:cs="宋体"/>
          <w:sz w:val="24"/>
          <w:szCs w:val="24"/>
        </w:rPr>
      </w:pPr>
      <w:r>
        <w:rPr>
          <w:rFonts w:ascii="黑体" w:eastAsia="黑体" w:hAnsi="宋体" w:cs="宋体" w:hint="eastAsia"/>
          <w:sz w:val="24"/>
          <w:szCs w:val="24"/>
        </w:rPr>
        <w:t>第一次不及格者，依情节轻重</w:t>
      </w:r>
      <w:proofErr w:type="gramStart"/>
      <w:r>
        <w:rPr>
          <w:rFonts w:ascii="黑体" w:eastAsia="黑体" w:hAnsi="宋体" w:cs="宋体" w:hint="eastAsia"/>
          <w:sz w:val="24"/>
          <w:szCs w:val="24"/>
        </w:rPr>
        <w:t>须部分</w:t>
      </w:r>
      <w:proofErr w:type="gramEnd"/>
      <w:r>
        <w:rPr>
          <w:rFonts w:ascii="黑体" w:eastAsia="黑体" w:hAnsi="宋体" w:cs="宋体" w:hint="eastAsia"/>
          <w:sz w:val="24"/>
          <w:szCs w:val="24"/>
        </w:rPr>
        <w:t>或全部重修，时间安排在当学年或次学年。如重修还不及格者，即视为不愿接受本校“文明修身”教育。</w:t>
      </w:r>
    </w:p>
    <w:p w:rsidR="001778B4" w:rsidRDefault="00F12F8A">
      <w:pPr>
        <w:numPr>
          <w:ilvl w:val="0"/>
          <w:numId w:val="13"/>
        </w:numPr>
        <w:spacing w:line="360" w:lineRule="auto"/>
        <w:ind w:left="420" w:firstLineChars="200" w:firstLine="480"/>
        <w:jc w:val="left"/>
        <w:rPr>
          <w:rFonts w:ascii="黑体" w:eastAsia="黑体" w:hAnsi="宋体" w:cs="宋体"/>
          <w:sz w:val="24"/>
          <w:szCs w:val="24"/>
        </w:rPr>
      </w:pPr>
      <w:r>
        <w:rPr>
          <w:rFonts w:ascii="黑体" w:eastAsia="黑体" w:hAnsi="宋体" w:cs="宋体" w:hint="eastAsia"/>
          <w:sz w:val="24"/>
          <w:szCs w:val="24"/>
        </w:rPr>
        <w:t>学生因故不能出席，须依规定以书面办理请假手续，经辅导员批准签字后</w:t>
      </w:r>
      <w:proofErr w:type="gramStart"/>
      <w:r>
        <w:rPr>
          <w:rFonts w:ascii="黑体" w:eastAsia="黑体" w:hAnsi="宋体" w:cs="宋体" w:hint="eastAsia"/>
          <w:sz w:val="24"/>
          <w:szCs w:val="24"/>
        </w:rPr>
        <w:t>交学导记入</w:t>
      </w:r>
      <w:proofErr w:type="gramEnd"/>
      <w:r>
        <w:rPr>
          <w:rFonts w:ascii="黑体" w:eastAsia="黑体" w:hAnsi="宋体" w:cs="宋体" w:hint="eastAsia"/>
          <w:sz w:val="24"/>
          <w:szCs w:val="24"/>
        </w:rPr>
        <w:t>考勤之中。未经请假或请假未准而任意缺课者为旷课。旷课</w:t>
      </w:r>
      <w:r>
        <w:rPr>
          <w:rFonts w:ascii="黑体" w:eastAsia="黑体" w:hAnsi="宋体" w:cs="宋体" w:hint="eastAsia"/>
          <w:b/>
          <w:sz w:val="24"/>
          <w:szCs w:val="24"/>
        </w:rPr>
        <w:t>5</w:t>
      </w:r>
      <w:r>
        <w:rPr>
          <w:rFonts w:ascii="黑体" w:eastAsia="黑体" w:hAnsi="宋体" w:cs="宋体" w:hint="eastAsia"/>
          <w:sz w:val="24"/>
          <w:szCs w:val="24"/>
        </w:rPr>
        <w:t>次及以上，考核结果为不合格。病假、事假缺课</w:t>
      </w:r>
      <w:r>
        <w:rPr>
          <w:rFonts w:ascii="黑体" w:eastAsia="黑体" w:hAnsi="宋体" w:cs="宋体" w:hint="eastAsia"/>
          <w:b/>
          <w:sz w:val="24"/>
          <w:szCs w:val="24"/>
        </w:rPr>
        <w:t>20</w:t>
      </w:r>
      <w:r>
        <w:rPr>
          <w:rFonts w:ascii="黑体" w:eastAsia="黑体" w:hAnsi="宋体" w:cs="宋体" w:hint="eastAsia"/>
          <w:sz w:val="24"/>
          <w:szCs w:val="24"/>
        </w:rPr>
        <w:t>次，考核结果为不合格。寻找他人代替出勤清扫者视为替考，两人均按作弊处理。</w:t>
      </w:r>
    </w:p>
    <w:p w:rsidR="001778B4" w:rsidRDefault="00F12F8A">
      <w:pPr>
        <w:numPr>
          <w:ilvl w:val="0"/>
          <w:numId w:val="13"/>
        </w:numPr>
        <w:spacing w:line="360" w:lineRule="auto"/>
        <w:ind w:left="420" w:firstLineChars="200" w:firstLine="480"/>
        <w:jc w:val="left"/>
        <w:rPr>
          <w:rFonts w:ascii="黑体" w:eastAsia="黑体" w:hAnsi="宋体" w:cs="宋体"/>
          <w:sz w:val="24"/>
          <w:szCs w:val="24"/>
        </w:rPr>
      </w:pPr>
      <w:r>
        <w:rPr>
          <w:rFonts w:ascii="黑体" w:eastAsia="黑体" w:hAnsi="宋体" w:cs="宋体" w:hint="eastAsia"/>
          <w:sz w:val="24"/>
          <w:szCs w:val="24"/>
        </w:rPr>
        <w:t>检查过程中，考核累积三次不及格者给予黄牌警告，并进行相关教育；累积六次不及格者，取消此次文明修身的机会，需自己申请进行重修。</w:t>
      </w:r>
    </w:p>
    <w:p w:rsidR="001778B4" w:rsidRDefault="00F12F8A">
      <w:pPr>
        <w:numPr>
          <w:ilvl w:val="0"/>
          <w:numId w:val="13"/>
        </w:numPr>
        <w:spacing w:line="360" w:lineRule="auto"/>
        <w:ind w:left="420" w:firstLineChars="200" w:firstLine="480"/>
        <w:jc w:val="left"/>
        <w:rPr>
          <w:rFonts w:ascii="黑体" w:eastAsia="黑体" w:hAnsi="宋体" w:cs="宋体"/>
          <w:sz w:val="24"/>
          <w:szCs w:val="24"/>
        </w:rPr>
      </w:pPr>
      <w:r>
        <w:rPr>
          <w:rFonts w:ascii="黑体" w:eastAsia="黑体" w:hAnsi="宋体" w:cs="宋体" w:hint="eastAsia"/>
          <w:sz w:val="24"/>
          <w:szCs w:val="24"/>
        </w:rPr>
        <w:t>成绩及格者，学校颁发文明修身结业证书、同时授予相应学分。成绩或表现优秀者，另颁发文明修身优秀证书，并公开表彰。</w:t>
      </w:r>
    </w:p>
    <w:p w:rsidR="001778B4" w:rsidRDefault="00F12F8A">
      <w:pPr>
        <w:numPr>
          <w:ilvl w:val="0"/>
          <w:numId w:val="13"/>
        </w:numPr>
        <w:spacing w:line="360" w:lineRule="auto"/>
        <w:ind w:left="420" w:firstLineChars="200" w:firstLine="482"/>
        <w:jc w:val="left"/>
        <w:rPr>
          <w:rFonts w:ascii="黑体" w:eastAsia="黑体" w:hAnsi="黑体" w:cs="黑体"/>
          <w:b/>
          <w:bCs/>
          <w:sz w:val="24"/>
          <w:szCs w:val="24"/>
        </w:rPr>
      </w:pPr>
      <w:r>
        <w:rPr>
          <w:rFonts w:ascii="黑体" w:eastAsia="黑体" w:hAnsi="黑体" w:cs="黑体" w:hint="eastAsia"/>
          <w:b/>
          <w:bCs/>
          <w:sz w:val="24"/>
          <w:szCs w:val="24"/>
        </w:rPr>
        <w:t>文明修身成绩等级分为优秀（</w:t>
      </w:r>
      <w:r>
        <w:rPr>
          <w:rFonts w:ascii="黑体" w:eastAsia="黑体" w:hAnsi="黑体" w:cs="黑体" w:hint="eastAsia"/>
          <w:b/>
          <w:bCs/>
          <w:sz w:val="24"/>
          <w:szCs w:val="24"/>
        </w:rPr>
        <w:t>90</w:t>
      </w:r>
      <w:r>
        <w:rPr>
          <w:rFonts w:ascii="黑体" w:eastAsia="黑体" w:hAnsi="黑体" w:cs="黑体" w:hint="eastAsia"/>
          <w:b/>
          <w:bCs/>
          <w:sz w:val="24"/>
          <w:szCs w:val="24"/>
        </w:rPr>
        <w:t>分及以上）、良好（</w:t>
      </w:r>
      <w:r>
        <w:rPr>
          <w:rFonts w:ascii="黑体" w:eastAsia="黑体" w:hAnsi="黑体" w:cs="黑体" w:hint="eastAsia"/>
          <w:b/>
          <w:bCs/>
          <w:sz w:val="24"/>
          <w:szCs w:val="24"/>
        </w:rPr>
        <w:t>80-89</w:t>
      </w:r>
      <w:r>
        <w:rPr>
          <w:rFonts w:ascii="黑体" w:eastAsia="黑体" w:hAnsi="黑体" w:cs="黑体" w:hint="eastAsia"/>
          <w:b/>
          <w:bCs/>
          <w:sz w:val="24"/>
          <w:szCs w:val="24"/>
        </w:rPr>
        <w:t>分）、中等（</w:t>
      </w:r>
      <w:r>
        <w:rPr>
          <w:rFonts w:ascii="黑体" w:eastAsia="黑体" w:hAnsi="黑体" w:cs="黑体" w:hint="eastAsia"/>
          <w:b/>
          <w:bCs/>
          <w:sz w:val="24"/>
          <w:szCs w:val="24"/>
        </w:rPr>
        <w:t>70-79</w:t>
      </w:r>
      <w:r>
        <w:rPr>
          <w:rFonts w:ascii="黑体" w:eastAsia="黑体" w:hAnsi="黑体" w:cs="黑体" w:hint="eastAsia"/>
          <w:b/>
          <w:bCs/>
          <w:sz w:val="24"/>
          <w:szCs w:val="24"/>
        </w:rPr>
        <w:t>分）、及格（</w:t>
      </w:r>
      <w:r>
        <w:rPr>
          <w:rFonts w:ascii="黑体" w:eastAsia="黑体" w:hAnsi="黑体" w:cs="黑体" w:hint="eastAsia"/>
          <w:b/>
          <w:bCs/>
          <w:sz w:val="24"/>
          <w:szCs w:val="24"/>
        </w:rPr>
        <w:t>60-69</w:t>
      </w:r>
      <w:r>
        <w:rPr>
          <w:rFonts w:ascii="黑体" w:eastAsia="黑体" w:hAnsi="黑体" w:cs="黑体" w:hint="eastAsia"/>
          <w:b/>
          <w:bCs/>
          <w:sz w:val="24"/>
          <w:szCs w:val="24"/>
        </w:rPr>
        <w:t>分）、不及格（</w:t>
      </w:r>
      <w:r>
        <w:rPr>
          <w:rFonts w:ascii="黑体" w:eastAsia="黑体" w:hAnsi="黑体" w:cs="黑体" w:hint="eastAsia"/>
          <w:b/>
          <w:bCs/>
          <w:sz w:val="24"/>
          <w:szCs w:val="24"/>
        </w:rPr>
        <w:t>60</w:t>
      </w:r>
      <w:r>
        <w:rPr>
          <w:rFonts w:ascii="黑体" w:eastAsia="黑体" w:hAnsi="黑体" w:cs="黑体" w:hint="eastAsia"/>
          <w:b/>
          <w:bCs/>
          <w:sz w:val="24"/>
          <w:szCs w:val="24"/>
        </w:rPr>
        <w:t>分以下）五个等级。同时，将考核良好及以上作为评比国家级奖学金、优秀学生干部、三好学生、党员的必要条件。</w:t>
      </w:r>
    </w:p>
    <w:p w:rsidR="001778B4" w:rsidRDefault="001778B4">
      <w:pPr>
        <w:spacing w:line="360" w:lineRule="auto"/>
        <w:rPr>
          <w:rFonts w:ascii="黑体" w:eastAsia="黑体" w:hAnsi="黑体" w:cs="黑体"/>
          <w:b/>
          <w:bCs/>
          <w:sz w:val="24"/>
          <w:szCs w:val="24"/>
        </w:rPr>
      </w:pPr>
    </w:p>
    <w:p w:rsidR="001778B4" w:rsidRDefault="001778B4">
      <w:pPr>
        <w:spacing w:line="360" w:lineRule="auto"/>
        <w:rPr>
          <w:rFonts w:ascii="黑体" w:eastAsia="黑体" w:hAnsi="黑体" w:cs="黑体"/>
          <w:b/>
          <w:bCs/>
          <w:sz w:val="24"/>
          <w:szCs w:val="24"/>
        </w:rPr>
      </w:pPr>
    </w:p>
    <w:p w:rsidR="001778B4" w:rsidRDefault="00F12F8A">
      <w:pPr>
        <w:spacing w:line="360" w:lineRule="auto"/>
        <w:rPr>
          <w:rFonts w:asciiTheme="minorEastAsia" w:hAnsiTheme="minorEastAsia" w:cs="黑体"/>
          <w:b/>
          <w:bCs/>
          <w:sz w:val="24"/>
          <w:szCs w:val="24"/>
        </w:rPr>
      </w:pPr>
      <w:r>
        <w:rPr>
          <w:rFonts w:asciiTheme="minorEastAsia" w:hAnsiTheme="minorEastAsia" w:cs="黑体" w:hint="eastAsia"/>
          <w:bCs/>
          <w:sz w:val="24"/>
          <w:szCs w:val="24"/>
        </w:rPr>
        <w:t xml:space="preserve">                       </w:t>
      </w:r>
      <w:r>
        <w:rPr>
          <w:rFonts w:asciiTheme="minorEastAsia" w:hAnsiTheme="minorEastAsia" w:cs="黑体" w:hint="eastAsia"/>
          <w:bCs/>
          <w:sz w:val="24"/>
          <w:szCs w:val="24"/>
        </w:rPr>
        <w:t xml:space="preserve">                            </w:t>
      </w:r>
      <w:r>
        <w:rPr>
          <w:rFonts w:asciiTheme="minorEastAsia" w:hAnsiTheme="minorEastAsia" w:cs="黑体" w:hint="eastAsia"/>
          <w:b/>
          <w:bCs/>
          <w:sz w:val="24"/>
          <w:szCs w:val="24"/>
        </w:rPr>
        <w:t xml:space="preserve"> </w:t>
      </w:r>
      <w:r>
        <w:rPr>
          <w:rFonts w:asciiTheme="minorEastAsia" w:hAnsiTheme="minorEastAsia" w:cs="黑体" w:hint="eastAsia"/>
          <w:b/>
          <w:bCs/>
          <w:sz w:val="24"/>
          <w:szCs w:val="24"/>
        </w:rPr>
        <w:t>上海建桥学院</w:t>
      </w:r>
    </w:p>
    <w:p w:rsidR="001778B4" w:rsidRDefault="00F12F8A">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 xml:space="preserve">                                                   </w:t>
      </w:r>
      <w:r>
        <w:rPr>
          <w:rFonts w:asciiTheme="minorEastAsia" w:hAnsiTheme="minorEastAsia" w:cs="黑体" w:hint="eastAsia"/>
          <w:b/>
          <w:bCs/>
          <w:sz w:val="24"/>
          <w:szCs w:val="24"/>
        </w:rPr>
        <w:t>二〇一五年九月</w:t>
      </w:r>
    </w:p>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tbl>
      <w:tblPr>
        <w:tblW w:w="10565" w:type="dxa"/>
        <w:tblInd w:w="-176" w:type="dxa"/>
        <w:tblLayout w:type="fixed"/>
        <w:tblLook w:val="04A0" w:firstRow="1" w:lastRow="0" w:firstColumn="1" w:lastColumn="0" w:noHBand="0" w:noVBand="1"/>
      </w:tblPr>
      <w:tblGrid>
        <w:gridCol w:w="269"/>
        <w:gridCol w:w="1291"/>
        <w:gridCol w:w="284"/>
        <w:gridCol w:w="2551"/>
        <w:gridCol w:w="1634"/>
        <w:gridCol w:w="1201"/>
        <w:gridCol w:w="142"/>
        <w:gridCol w:w="992"/>
        <w:gridCol w:w="265"/>
        <w:gridCol w:w="1011"/>
        <w:gridCol w:w="129"/>
        <w:gridCol w:w="796"/>
      </w:tblGrid>
      <w:tr w:rsidR="001778B4">
        <w:trPr>
          <w:gridAfter w:val="1"/>
          <w:wAfter w:w="796" w:type="dxa"/>
          <w:trHeight w:val="645"/>
        </w:trPr>
        <w:tc>
          <w:tcPr>
            <w:tcW w:w="9769" w:type="dxa"/>
            <w:gridSpan w:val="11"/>
            <w:tcBorders>
              <w:top w:val="nil"/>
              <w:left w:val="nil"/>
              <w:bottom w:val="single" w:sz="4" w:space="0" w:color="auto"/>
              <w:right w:val="nil"/>
            </w:tcBorders>
            <w:shd w:val="clear" w:color="auto" w:fill="auto"/>
            <w:vAlign w:val="center"/>
          </w:tcPr>
          <w:p w:rsidR="001778B4" w:rsidRDefault="00F12F8A">
            <w:pPr>
              <w:pStyle w:val="1"/>
              <w:jc w:val="center"/>
              <w:rPr>
                <w:sz w:val="36"/>
                <w:szCs w:val="36"/>
              </w:rPr>
            </w:pPr>
            <w:bookmarkStart w:id="2" w:name="_Toc431210542"/>
            <w:r>
              <w:rPr>
                <w:rFonts w:hint="eastAsia"/>
                <w:sz w:val="36"/>
                <w:szCs w:val="36"/>
              </w:rPr>
              <w:t>二、</w:t>
            </w:r>
            <w:r>
              <w:rPr>
                <w:rFonts w:hint="eastAsia"/>
                <w:sz w:val="36"/>
                <w:szCs w:val="36"/>
              </w:rPr>
              <w:t>2015</w:t>
            </w:r>
            <w:r>
              <w:rPr>
                <w:rFonts w:hint="eastAsia"/>
                <w:sz w:val="36"/>
                <w:szCs w:val="36"/>
              </w:rPr>
              <w:t>级《文明修身》课程要求一览表</w:t>
            </w:r>
            <w:bookmarkEnd w:id="2"/>
          </w:p>
        </w:tc>
      </w:tr>
      <w:tr w:rsidR="001778B4">
        <w:trPr>
          <w:gridAfter w:val="1"/>
          <w:wAfter w:w="796" w:type="dxa"/>
          <w:trHeight w:val="270"/>
        </w:trPr>
        <w:tc>
          <w:tcPr>
            <w:tcW w:w="1560" w:type="dxa"/>
            <w:gridSpan w:val="2"/>
            <w:tcBorders>
              <w:top w:val="nil"/>
              <w:left w:val="single" w:sz="4" w:space="0" w:color="auto"/>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阶段</w:t>
            </w:r>
          </w:p>
        </w:tc>
        <w:tc>
          <w:tcPr>
            <w:tcW w:w="6804" w:type="dxa"/>
            <w:gridSpan w:val="6"/>
            <w:tcBorders>
              <w:top w:val="single"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内容</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主要负责</w:t>
            </w:r>
          </w:p>
        </w:tc>
      </w:tr>
      <w:tr w:rsidR="001778B4">
        <w:trPr>
          <w:gridAfter w:val="1"/>
          <w:wAfter w:w="796" w:type="dxa"/>
          <w:trHeight w:val="318"/>
        </w:trPr>
        <w:tc>
          <w:tcPr>
            <w:tcW w:w="1560" w:type="dxa"/>
            <w:gridSpan w:val="2"/>
            <w:vMerge w:val="restart"/>
            <w:tcBorders>
              <w:top w:val="nil"/>
              <w:left w:val="single" w:sz="4" w:space="0" w:color="auto"/>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准备、动员</w:t>
            </w: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1.</w:t>
            </w:r>
            <w:r>
              <w:rPr>
                <w:rFonts w:ascii="黑体" w:eastAsia="黑体" w:hAnsi="黑体" w:cs="宋体" w:hint="eastAsia"/>
                <w:kern w:val="0"/>
                <w:sz w:val="22"/>
              </w:rPr>
              <w:t>总方案设计</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学生处</w:t>
            </w:r>
          </w:p>
        </w:tc>
      </w:tr>
      <w:tr w:rsidR="001778B4">
        <w:trPr>
          <w:gridAfter w:val="1"/>
          <w:wAfter w:w="796" w:type="dxa"/>
          <w:trHeight w:val="619"/>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2.</w:t>
            </w:r>
            <w:r>
              <w:rPr>
                <w:rFonts w:ascii="黑体" w:eastAsia="黑体" w:hAnsi="黑体" w:cs="宋体" w:hint="eastAsia"/>
                <w:kern w:val="0"/>
                <w:sz w:val="22"/>
              </w:rPr>
              <w:t>时间安排：每学期</w:t>
            </w:r>
            <w:r>
              <w:rPr>
                <w:rFonts w:ascii="黑体" w:eastAsia="黑体" w:hAnsi="黑体" w:cs="宋体" w:hint="eastAsia"/>
                <w:kern w:val="0"/>
                <w:sz w:val="22"/>
              </w:rPr>
              <w:t>18</w:t>
            </w:r>
            <w:r>
              <w:rPr>
                <w:rFonts w:ascii="黑体" w:eastAsia="黑体" w:hAnsi="黑体" w:cs="宋体" w:hint="eastAsia"/>
                <w:kern w:val="0"/>
                <w:sz w:val="22"/>
              </w:rPr>
              <w:t>周为一批次，一年共两批次，覆盖一年级全体学生</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826"/>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3.</w:t>
            </w:r>
            <w:r>
              <w:rPr>
                <w:rFonts w:ascii="黑体" w:eastAsia="黑体" w:hAnsi="黑体" w:cs="宋体" w:hint="eastAsia"/>
                <w:kern w:val="0"/>
                <w:sz w:val="22"/>
              </w:rPr>
              <w:t>区域划分（</w:t>
            </w:r>
            <w:r>
              <w:rPr>
                <w:rFonts w:ascii="黑体" w:eastAsia="黑体" w:hAnsi="黑体" w:cs="宋体" w:hint="eastAsia"/>
                <w:kern w:val="0"/>
                <w:sz w:val="22"/>
              </w:rPr>
              <w:t>1</w:t>
            </w:r>
            <w:r>
              <w:rPr>
                <w:rFonts w:ascii="黑体" w:eastAsia="黑体" w:hAnsi="黑体" w:cs="宋体" w:hint="eastAsia"/>
                <w:kern w:val="0"/>
                <w:sz w:val="22"/>
              </w:rPr>
              <w:t>）学院楼（走廊、楼梯、外围周边等）；（</w:t>
            </w:r>
            <w:r>
              <w:rPr>
                <w:rFonts w:ascii="黑体" w:eastAsia="黑体" w:hAnsi="黑体" w:cs="宋体" w:hint="eastAsia"/>
                <w:kern w:val="0"/>
                <w:sz w:val="22"/>
              </w:rPr>
              <w:t>2</w:t>
            </w:r>
            <w:r>
              <w:rPr>
                <w:rFonts w:ascii="黑体" w:eastAsia="黑体" w:hAnsi="黑体" w:cs="宋体" w:hint="eastAsia"/>
                <w:kern w:val="0"/>
                <w:sz w:val="22"/>
              </w:rPr>
              <w:t>）教学楼（走廊、楼梯、教室、外围周边等）；（</w:t>
            </w:r>
            <w:r>
              <w:rPr>
                <w:rFonts w:ascii="黑体" w:eastAsia="黑体" w:hAnsi="黑体" w:cs="宋体" w:hint="eastAsia"/>
                <w:kern w:val="0"/>
                <w:sz w:val="22"/>
              </w:rPr>
              <w:t>3</w:t>
            </w:r>
            <w:r>
              <w:rPr>
                <w:rFonts w:ascii="黑体" w:eastAsia="黑体" w:hAnsi="黑体" w:cs="宋体" w:hint="eastAsia"/>
                <w:kern w:val="0"/>
                <w:sz w:val="22"/>
              </w:rPr>
              <w:t>）宿舍（走廊、楼梯、外围周边等）；（</w:t>
            </w:r>
            <w:r>
              <w:rPr>
                <w:rFonts w:ascii="黑体" w:eastAsia="黑体" w:hAnsi="黑体" w:cs="宋体" w:hint="eastAsia"/>
                <w:kern w:val="0"/>
                <w:sz w:val="22"/>
              </w:rPr>
              <w:t>4</w:t>
            </w:r>
            <w:r>
              <w:rPr>
                <w:rFonts w:ascii="黑体" w:eastAsia="黑体" w:hAnsi="黑体" w:cs="宋体" w:hint="eastAsia"/>
                <w:kern w:val="0"/>
                <w:sz w:val="22"/>
              </w:rPr>
              <w:t>）校园划定区域</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01"/>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4.</w:t>
            </w:r>
            <w:r>
              <w:rPr>
                <w:rFonts w:ascii="黑体" w:eastAsia="黑体" w:hAnsi="黑体" w:cs="宋体" w:hint="eastAsia"/>
                <w:kern w:val="0"/>
                <w:sz w:val="22"/>
              </w:rPr>
              <w:t>大</w:t>
            </w:r>
            <w:proofErr w:type="gramStart"/>
            <w:r>
              <w:rPr>
                <w:rFonts w:ascii="黑体" w:eastAsia="黑体" w:hAnsi="黑体" w:cs="宋体" w:hint="eastAsia"/>
                <w:kern w:val="0"/>
                <w:sz w:val="22"/>
              </w:rPr>
              <w:t>一</w:t>
            </w:r>
            <w:proofErr w:type="gramEnd"/>
            <w:r>
              <w:rPr>
                <w:rFonts w:ascii="黑体" w:eastAsia="黑体" w:hAnsi="黑体" w:cs="宋体" w:hint="eastAsia"/>
                <w:kern w:val="0"/>
                <w:sz w:val="22"/>
              </w:rPr>
              <w:t>新生人数</w:t>
            </w:r>
            <w:r>
              <w:rPr>
                <w:rFonts w:ascii="黑体" w:eastAsia="黑体" w:hAnsi="黑体" w:cs="宋体" w:hint="eastAsia"/>
                <w:kern w:val="0"/>
                <w:sz w:val="22"/>
              </w:rPr>
              <w:t>20:1</w:t>
            </w:r>
            <w:r>
              <w:rPr>
                <w:rFonts w:ascii="黑体" w:eastAsia="黑体" w:hAnsi="黑体" w:cs="宋体" w:hint="eastAsia"/>
                <w:kern w:val="0"/>
                <w:sz w:val="22"/>
              </w:rPr>
              <w:t>的比例选拔</w:t>
            </w:r>
            <w:proofErr w:type="gramStart"/>
            <w:r>
              <w:rPr>
                <w:rFonts w:ascii="黑体" w:eastAsia="黑体" w:hAnsi="黑体" w:cs="宋体" w:hint="eastAsia"/>
                <w:kern w:val="0"/>
                <w:sz w:val="22"/>
              </w:rPr>
              <w:t>配备学导，交学生</w:t>
            </w:r>
            <w:proofErr w:type="gramEnd"/>
            <w:r>
              <w:rPr>
                <w:rFonts w:ascii="黑体" w:eastAsia="黑体" w:hAnsi="黑体" w:cs="宋体" w:hint="eastAsia"/>
                <w:kern w:val="0"/>
                <w:sz w:val="22"/>
              </w:rPr>
              <w:t>处汇总</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22"/>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5.</w:t>
            </w:r>
            <w:r>
              <w:rPr>
                <w:rFonts w:ascii="黑体" w:eastAsia="黑体" w:hAnsi="黑体" w:cs="宋体" w:hint="eastAsia"/>
                <w:kern w:val="0"/>
                <w:sz w:val="22"/>
              </w:rPr>
              <w:t>校级总学导（六名）招募、培训、管理等</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25"/>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6.</w:t>
            </w:r>
            <w:r>
              <w:rPr>
                <w:rFonts w:ascii="黑体" w:eastAsia="黑体" w:hAnsi="黑体" w:cs="宋体" w:hint="eastAsia"/>
                <w:kern w:val="0"/>
                <w:sz w:val="22"/>
              </w:rPr>
              <w:t>各</w:t>
            </w:r>
            <w:proofErr w:type="gramStart"/>
            <w:r>
              <w:rPr>
                <w:rFonts w:ascii="黑体" w:eastAsia="黑体" w:hAnsi="黑体" w:cs="宋体" w:hint="eastAsia"/>
                <w:kern w:val="0"/>
                <w:sz w:val="22"/>
              </w:rPr>
              <w:t>学院学导工作</w:t>
            </w:r>
            <w:proofErr w:type="gramEnd"/>
            <w:r>
              <w:rPr>
                <w:rFonts w:ascii="黑体" w:eastAsia="黑体" w:hAnsi="黑体" w:cs="宋体" w:hint="eastAsia"/>
                <w:kern w:val="0"/>
                <w:sz w:val="22"/>
              </w:rPr>
              <w:t>培训（分两批进行，每学期一批）</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17"/>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7.</w:t>
            </w:r>
            <w:r>
              <w:rPr>
                <w:rFonts w:ascii="黑体" w:eastAsia="黑体" w:hAnsi="黑体" w:cs="宋体" w:hint="eastAsia"/>
                <w:kern w:val="0"/>
                <w:sz w:val="22"/>
              </w:rPr>
              <w:t>发放文明修身上岗证（</w:t>
            </w:r>
            <w:proofErr w:type="gramStart"/>
            <w:r>
              <w:rPr>
                <w:rFonts w:ascii="黑体" w:eastAsia="黑体" w:hAnsi="黑体" w:cs="宋体" w:hint="eastAsia"/>
                <w:kern w:val="0"/>
                <w:sz w:val="22"/>
              </w:rPr>
              <w:t>学导和</w:t>
            </w:r>
            <w:proofErr w:type="gramEnd"/>
            <w:r>
              <w:rPr>
                <w:rFonts w:ascii="黑体" w:eastAsia="黑体" w:hAnsi="黑体" w:cs="宋体" w:hint="eastAsia"/>
                <w:kern w:val="0"/>
                <w:sz w:val="22"/>
              </w:rPr>
              <w:t>学员）</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96"/>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8.</w:t>
            </w:r>
            <w:r>
              <w:rPr>
                <w:rFonts w:ascii="黑体" w:eastAsia="黑体" w:hAnsi="黑体" w:cs="宋体" w:hint="eastAsia"/>
                <w:kern w:val="0"/>
                <w:sz w:val="22"/>
              </w:rPr>
              <w:t>文明修身动员（具体时间地点、照片</w:t>
            </w:r>
            <w:proofErr w:type="gramStart"/>
            <w:r>
              <w:rPr>
                <w:rFonts w:ascii="黑体" w:eastAsia="黑体" w:hAnsi="黑体" w:cs="宋体" w:hint="eastAsia"/>
                <w:kern w:val="0"/>
                <w:sz w:val="22"/>
              </w:rPr>
              <w:t>交学生</w:t>
            </w:r>
            <w:proofErr w:type="gramEnd"/>
            <w:r>
              <w:rPr>
                <w:rFonts w:ascii="黑体" w:eastAsia="黑体" w:hAnsi="黑体" w:cs="宋体" w:hint="eastAsia"/>
                <w:kern w:val="0"/>
                <w:sz w:val="22"/>
              </w:rPr>
              <w:t>处）</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273"/>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9.</w:t>
            </w:r>
            <w:r>
              <w:rPr>
                <w:rFonts w:ascii="黑体" w:eastAsia="黑体" w:hAnsi="黑体" w:cs="宋体" w:hint="eastAsia"/>
                <w:kern w:val="0"/>
                <w:sz w:val="22"/>
              </w:rPr>
              <w:t>文明修身工具准备、购买等</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91"/>
        </w:trPr>
        <w:tc>
          <w:tcPr>
            <w:tcW w:w="1560" w:type="dxa"/>
            <w:gridSpan w:val="2"/>
            <w:vMerge/>
            <w:tcBorders>
              <w:top w:val="nil"/>
              <w:left w:val="single" w:sz="4" w:space="0" w:color="auto"/>
              <w:bottom w:val="dotted" w:sz="4" w:space="0" w:color="auto"/>
              <w:right w:val="dotted" w:sz="4" w:space="0" w:color="auto"/>
            </w:tcBorders>
            <w:vAlign w:val="center"/>
          </w:tcPr>
          <w:p w:rsidR="001778B4" w:rsidRDefault="001778B4">
            <w:pPr>
              <w:widowControl/>
              <w:jc w:val="left"/>
              <w:rPr>
                <w:rFonts w:ascii="黑体" w:eastAsia="黑体" w:hAnsi="黑体" w:cs="宋体"/>
                <w:b/>
                <w:bCs/>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10.</w:t>
            </w:r>
            <w:proofErr w:type="gramStart"/>
            <w:r>
              <w:rPr>
                <w:rFonts w:ascii="黑体" w:eastAsia="黑体" w:hAnsi="黑体" w:cs="宋体" w:hint="eastAsia"/>
                <w:kern w:val="0"/>
                <w:sz w:val="22"/>
              </w:rPr>
              <w:t>细化学导和</w:t>
            </w:r>
            <w:proofErr w:type="gramEnd"/>
            <w:r>
              <w:rPr>
                <w:rFonts w:ascii="黑体" w:eastAsia="黑体" w:hAnsi="黑体" w:cs="宋体" w:hint="eastAsia"/>
                <w:kern w:val="0"/>
                <w:sz w:val="22"/>
              </w:rPr>
              <w:t>学生具体岗位（细化到每一个人）</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91"/>
        </w:trPr>
        <w:tc>
          <w:tcPr>
            <w:tcW w:w="1560" w:type="dxa"/>
            <w:gridSpan w:val="2"/>
            <w:vMerge w:val="restart"/>
            <w:tcBorders>
              <w:top w:val="nil"/>
              <w:left w:val="single" w:sz="4" w:space="0" w:color="auto"/>
              <w:bottom w:val="dotted" w:sz="4" w:space="0" w:color="000000"/>
              <w:right w:val="dotted" w:sz="4" w:space="0" w:color="auto"/>
            </w:tcBorders>
            <w:shd w:val="clear" w:color="auto" w:fill="auto"/>
            <w:vAlign w:val="center"/>
          </w:tcPr>
          <w:p w:rsidR="001778B4" w:rsidRDefault="00F12F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操作、实施</w:t>
            </w: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w:t>
            </w:r>
            <w:proofErr w:type="gramStart"/>
            <w:r>
              <w:rPr>
                <w:rFonts w:ascii="黑体" w:eastAsia="黑体" w:hAnsi="黑体" w:cs="宋体" w:hint="eastAsia"/>
                <w:color w:val="000000"/>
                <w:kern w:val="0"/>
                <w:sz w:val="22"/>
              </w:rPr>
              <w:t>学导组织</w:t>
            </w:r>
            <w:proofErr w:type="gramEnd"/>
            <w:r>
              <w:rPr>
                <w:rFonts w:ascii="黑体" w:eastAsia="黑体" w:hAnsi="黑体" w:cs="宋体" w:hint="eastAsia"/>
                <w:color w:val="000000"/>
                <w:kern w:val="0"/>
                <w:sz w:val="22"/>
              </w:rPr>
              <w:t>学生对各区域清扫、保洁</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55"/>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w:t>
            </w:r>
            <w:r>
              <w:rPr>
                <w:rFonts w:ascii="黑体" w:eastAsia="黑体" w:hAnsi="黑体" w:cs="宋体" w:hint="eastAsia"/>
                <w:color w:val="000000"/>
                <w:kern w:val="0"/>
                <w:sz w:val="22"/>
              </w:rPr>
              <w:t>文明修身具体操作指导</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44"/>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w:t>
            </w:r>
            <w:r>
              <w:rPr>
                <w:rFonts w:ascii="黑体" w:eastAsia="黑体" w:hAnsi="黑体" w:cs="宋体" w:hint="eastAsia"/>
                <w:color w:val="000000"/>
                <w:kern w:val="0"/>
                <w:sz w:val="22"/>
              </w:rPr>
              <w:t>检查文明</w:t>
            </w:r>
            <w:proofErr w:type="gramStart"/>
            <w:r>
              <w:rPr>
                <w:rFonts w:ascii="黑体" w:eastAsia="黑体" w:hAnsi="黑体" w:cs="宋体" w:hint="eastAsia"/>
                <w:color w:val="000000"/>
                <w:kern w:val="0"/>
                <w:sz w:val="22"/>
              </w:rPr>
              <w:t>修身学导</w:t>
            </w:r>
            <w:proofErr w:type="gramEnd"/>
            <w:r>
              <w:rPr>
                <w:rFonts w:ascii="黑体" w:eastAsia="黑体" w:hAnsi="黑体" w:cs="宋体" w:hint="eastAsia"/>
                <w:color w:val="000000"/>
                <w:kern w:val="0"/>
                <w:sz w:val="22"/>
              </w:rPr>
              <w:t>工作情况并作好记录</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21"/>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w:t>
            </w:r>
            <w:r>
              <w:rPr>
                <w:rFonts w:ascii="黑体" w:eastAsia="黑体" w:hAnsi="黑体" w:cs="宋体" w:hint="eastAsia"/>
                <w:color w:val="000000"/>
                <w:kern w:val="0"/>
                <w:sz w:val="22"/>
              </w:rPr>
              <w:t>文明修身工具保管及补充</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275"/>
        </w:trPr>
        <w:tc>
          <w:tcPr>
            <w:tcW w:w="1560" w:type="dxa"/>
            <w:gridSpan w:val="2"/>
            <w:vMerge w:val="restart"/>
            <w:tcBorders>
              <w:top w:val="nil"/>
              <w:left w:val="single" w:sz="4" w:space="0" w:color="auto"/>
              <w:bottom w:val="dotted" w:sz="4" w:space="0" w:color="000000"/>
              <w:right w:val="dotted" w:sz="4" w:space="0" w:color="auto"/>
            </w:tcBorders>
            <w:shd w:val="clear" w:color="auto" w:fill="auto"/>
            <w:vAlign w:val="center"/>
          </w:tcPr>
          <w:p w:rsidR="001778B4" w:rsidRDefault="00F12F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检查、反馈</w:t>
            </w: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w:t>
            </w:r>
            <w:r>
              <w:rPr>
                <w:rFonts w:ascii="黑体" w:eastAsia="黑体" w:hAnsi="黑体" w:cs="宋体" w:hint="eastAsia"/>
                <w:color w:val="000000"/>
                <w:kern w:val="0"/>
                <w:sz w:val="22"/>
              </w:rPr>
              <w:t>日常检查</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366"/>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w:t>
            </w:r>
            <w:r>
              <w:rPr>
                <w:rFonts w:ascii="黑体" w:eastAsia="黑体" w:hAnsi="黑体" w:cs="宋体" w:hint="eastAsia"/>
                <w:color w:val="000000"/>
                <w:kern w:val="0"/>
                <w:sz w:val="22"/>
              </w:rPr>
              <w:t>问题反馈</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62"/>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w:t>
            </w:r>
            <w:r>
              <w:rPr>
                <w:rFonts w:ascii="黑体" w:eastAsia="黑体" w:hAnsi="黑体" w:cs="宋体" w:hint="eastAsia"/>
                <w:color w:val="000000"/>
                <w:kern w:val="0"/>
                <w:sz w:val="22"/>
              </w:rPr>
              <w:t>在学院、班级宣传栏内宣传文明修身动态（照片、感想、事迹等）</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462"/>
        </w:trPr>
        <w:tc>
          <w:tcPr>
            <w:tcW w:w="1560" w:type="dxa"/>
            <w:gridSpan w:val="2"/>
            <w:vMerge/>
            <w:tcBorders>
              <w:top w:val="nil"/>
              <w:left w:val="single" w:sz="4" w:space="0" w:color="auto"/>
              <w:bottom w:val="dotted"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w:t>
            </w:r>
            <w:r>
              <w:rPr>
                <w:rFonts w:ascii="黑体" w:eastAsia="黑体" w:hAnsi="黑体" w:cs="宋体" w:hint="eastAsia"/>
                <w:color w:val="000000"/>
                <w:kern w:val="0"/>
                <w:sz w:val="22"/>
              </w:rPr>
              <w:t>文明修身简报制作，每批次至少</w:t>
            </w:r>
            <w:r>
              <w:rPr>
                <w:rFonts w:ascii="黑体" w:eastAsia="黑体" w:hAnsi="黑体" w:cs="宋体" w:hint="eastAsia"/>
                <w:color w:val="000000"/>
                <w:kern w:val="0"/>
                <w:sz w:val="22"/>
              </w:rPr>
              <w:t>2</w:t>
            </w:r>
            <w:r>
              <w:rPr>
                <w:rFonts w:ascii="黑体" w:eastAsia="黑体" w:hAnsi="黑体" w:cs="宋体" w:hint="eastAsia"/>
                <w:color w:val="000000"/>
                <w:kern w:val="0"/>
                <w:sz w:val="22"/>
              </w:rPr>
              <w:t>期</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29"/>
        </w:trPr>
        <w:tc>
          <w:tcPr>
            <w:tcW w:w="1560" w:type="dxa"/>
            <w:gridSpan w:val="2"/>
            <w:vMerge w:val="restart"/>
            <w:tcBorders>
              <w:top w:val="nil"/>
              <w:left w:val="single" w:sz="4" w:space="0" w:color="auto"/>
              <w:bottom w:val="single" w:sz="4" w:space="0" w:color="000000"/>
              <w:right w:val="dotted" w:sz="4" w:space="0" w:color="auto"/>
            </w:tcBorders>
            <w:shd w:val="clear" w:color="auto" w:fill="auto"/>
            <w:vAlign w:val="center"/>
          </w:tcPr>
          <w:p w:rsidR="001778B4" w:rsidRDefault="00F12F8A">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总结、评优</w:t>
            </w: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w:t>
            </w:r>
            <w:r>
              <w:rPr>
                <w:rFonts w:ascii="黑体" w:eastAsia="黑体" w:hAnsi="黑体" w:cs="宋体" w:hint="eastAsia"/>
                <w:color w:val="000000"/>
                <w:kern w:val="0"/>
                <w:sz w:val="22"/>
              </w:rPr>
              <w:t>文明修身小结，班级交流</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65"/>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w:t>
            </w:r>
            <w:proofErr w:type="gramStart"/>
            <w:r>
              <w:rPr>
                <w:rFonts w:ascii="黑体" w:eastAsia="黑体" w:hAnsi="黑体" w:cs="宋体" w:hint="eastAsia"/>
                <w:color w:val="000000"/>
                <w:kern w:val="0"/>
                <w:sz w:val="22"/>
              </w:rPr>
              <w:t>学导工作</w:t>
            </w:r>
            <w:proofErr w:type="gramEnd"/>
            <w:r>
              <w:rPr>
                <w:rFonts w:ascii="黑体" w:eastAsia="黑体" w:hAnsi="黑体" w:cs="宋体" w:hint="eastAsia"/>
                <w:color w:val="000000"/>
                <w:kern w:val="0"/>
                <w:sz w:val="22"/>
              </w:rPr>
              <w:t>小结</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11"/>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3.</w:t>
            </w:r>
            <w:r>
              <w:rPr>
                <w:rFonts w:ascii="黑体" w:eastAsia="黑体" w:hAnsi="黑体" w:cs="宋体" w:hint="eastAsia"/>
                <w:color w:val="000000"/>
                <w:kern w:val="0"/>
                <w:sz w:val="22"/>
              </w:rPr>
              <w:t>文明修身学员成绩认定</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462"/>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w:t>
            </w:r>
            <w:r>
              <w:rPr>
                <w:rFonts w:ascii="黑体" w:eastAsia="黑体" w:hAnsi="黑体" w:cs="宋体" w:hint="eastAsia"/>
                <w:color w:val="000000"/>
                <w:kern w:val="0"/>
                <w:sz w:val="22"/>
              </w:rPr>
              <w:t>提交文明修身精彩照片（不少于</w:t>
            </w:r>
            <w:r>
              <w:rPr>
                <w:rFonts w:ascii="黑体" w:eastAsia="黑体" w:hAnsi="黑体" w:cs="宋体" w:hint="eastAsia"/>
                <w:color w:val="000000"/>
                <w:kern w:val="0"/>
                <w:sz w:val="22"/>
              </w:rPr>
              <w:t>30</w:t>
            </w:r>
            <w:r>
              <w:rPr>
                <w:rFonts w:ascii="黑体" w:eastAsia="黑体" w:hAnsi="黑体" w:cs="宋体" w:hint="eastAsia"/>
                <w:color w:val="000000"/>
                <w:kern w:val="0"/>
                <w:sz w:val="22"/>
              </w:rPr>
              <w:t>张）</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281"/>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w:t>
            </w:r>
            <w:r>
              <w:rPr>
                <w:rFonts w:ascii="黑体" w:eastAsia="黑体" w:hAnsi="黑体" w:cs="宋体" w:hint="eastAsia"/>
                <w:color w:val="000000"/>
                <w:kern w:val="0"/>
                <w:sz w:val="22"/>
              </w:rPr>
              <w:t>评优、总结、表彰活动</w:t>
            </w:r>
          </w:p>
        </w:tc>
        <w:tc>
          <w:tcPr>
            <w:tcW w:w="1405" w:type="dxa"/>
            <w:gridSpan w:val="3"/>
            <w:tcBorders>
              <w:top w:val="nil"/>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62"/>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6.</w:t>
            </w:r>
            <w:r>
              <w:rPr>
                <w:rFonts w:ascii="黑体" w:eastAsia="黑体" w:hAnsi="黑体" w:cs="宋体" w:hint="eastAsia"/>
                <w:color w:val="000000"/>
                <w:kern w:val="0"/>
                <w:sz w:val="22"/>
              </w:rPr>
              <w:t>制作文明修身课程小册子存档</w:t>
            </w:r>
          </w:p>
        </w:tc>
        <w:tc>
          <w:tcPr>
            <w:tcW w:w="1405" w:type="dxa"/>
            <w:gridSpan w:val="3"/>
            <w:tcBorders>
              <w:top w:val="nil"/>
              <w:left w:val="nil"/>
              <w:bottom w:val="nil"/>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62"/>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7.</w:t>
            </w:r>
            <w:r>
              <w:rPr>
                <w:rFonts w:ascii="黑体" w:eastAsia="黑体" w:hAnsi="黑体" w:cs="宋体" w:hint="eastAsia"/>
                <w:color w:val="000000"/>
                <w:kern w:val="0"/>
                <w:sz w:val="22"/>
              </w:rPr>
              <w:t>领取文明修身结业证书</w:t>
            </w:r>
          </w:p>
        </w:tc>
        <w:tc>
          <w:tcPr>
            <w:tcW w:w="1405" w:type="dxa"/>
            <w:gridSpan w:val="3"/>
            <w:tcBorders>
              <w:top w:val="dotted" w:sz="4" w:space="0" w:color="auto"/>
              <w:left w:val="nil"/>
              <w:bottom w:val="dott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After w:val="1"/>
          <w:wAfter w:w="796" w:type="dxa"/>
          <w:trHeight w:val="344"/>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dotted" w:sz="4" w:space="0" w:color="auto"/>
              <w:right w:val="dotted" w:sz="4" w:space="0" w:color="000000"/>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w:t>
            </w:r>
            <w:r>
              <w:rPr>
                <w:rFonts w:ascii="黑体" w:eastAsia="黑体" w:hAnsi="黑体" w:cs="宋体" w:hint="eastAsia"/>
                <w:color w:val="000000"/>
                <w:kern w:val="0"/>
                <w:sz w:val="22"/>
              </w:rPr>
              <w:t>文明修身问卷调查（</w:t>
            </w:r>
            <w:proofErr w:type="gramStart"/>
            <w:r>
              <w:rPr>
                <w:rFonts w:ascii="黑体" w:eastAsia="黑体" w:hAnsi="黑体" w:cs="宋体" w:hint="eastAsia"/>
                <w:color w:val="000000"/>
                <w:kern w:val="0"/>
                <w:sz w:val="22"/>
              </w:rPr>
              <w:t>学导和</w:t>
            </w:r>
            <w:proofErr w:type="gramEnd"/>
            <w:r>
              <w:rPr>
                <w:rFonts w:ascii="黑体" w:eastAsia="黑体" w:hAnsi="黑体" w:cs="宋体" w:hint="eastAsia"/>
                <w:color w:val="000000"/>
                <w:kern w:val="0"/>
                <w:sz w:val="22"/>
              </w:rPr>
              <w:t>学员）</w:t>
            </w:r>
          </w:p>
        </w:tc>
        <w:tc>
          <w:tcPr>
            <w:tcW w:w="1405" w:type="dxa"/>
            <w:gridSpan w:val="3"/>
            <w:tcBorders>
              <w:top w:val="nil"/>
              <w:left w:val="nil"/>
              <w:bottom w:val="nil"/>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学生处</w:t>
            </w:r>
          </w:p>
        </w:tc>
      </w:tr>
      <w:tr w:rsidR="001778B4">
        <w:trPr>
          <w:gridAfter w:val="1"/>
          <w:wAfter w:w="796" w:type="dxa"/>
          <w:trHeight w:val="405"/>
        </w:trPr>
        <w:tc>
          <w:tcPr>
            <w:tcW w:w="1560" w:type="dxa"/>
            <w:gridSpan w:val="2"/>
            <w:vMerge/>
            <w:tcBorders>
              <w:top w:val="nil"/>
              <w:left w:val="single" w:sz="4" w:space="0" w:color="auto"/>
              <w:bottom w:val="single" w:sz="4" w:space="0" w:color="000000"/>
              <w:right w:val="dotted" w:sz="4" w:space="0" w:color="auto"/>
            </w:tcBorders>
            <w:vAlign w:val="center"/>
          </w:tcPr>
          <w:p w:rsidR="001778B4" w:rsidRDefault="001778B4">
            <w:pPr>
              <w:widowControl/>
              <w:jc w:val="left"/>
              <w:rPr>
                <w:rFonts w:ascii="黑体" w:eastAsia="黑体" w:hAnsi="黑体" w:cs="宋体"/>
                <w:b/>
                <w:bCs/>
                <w:color w:val="000000"/>
                <w:kern w:val="0"/>
                <w:sz w:val="22"/>
              </w:rPr>
            </w:pPr>
          </w:p>
        </w:tc>
        <w:tc>
          <w:tcPr>
            <w:tcW w:w="6804" w:type="dxa"/>
            <w:gridSpan w:val="6"/>
            <w:tcBorders>
              <w:top w:val="dotted" w:sz="4" w:space="0" w:color="auto"/>
              <w:left w:val="nil"/>
              <w:bottom w:val="single" w:sz="4" w:space="0" w:color="auto"/>
              <w:right w:val="dotted"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9.</w:t>
            </w:r>
            <w:r>
              <w:rPr>
                <w:rFonts w:ascii="黑体" w:eastAsia="黑体" w:hAnsi="黑体" w:cs="宋体" w:hint="eastAsia"/>
                <w:color w:val="000000"/>
                <w:kern w:val="0"/>
                <w:sz w:val="22"/>
              </w:rPr>
              <w:t>结束的相关工作（交接工具等）</w:t>
            </w:r>
          </w:p>
        </w:tc>
        <w:tc>
          <w:tcPr>
            <w:tcW w:w="1405" w:type="dxa"/>
            <w:gridSpan w:val="3"/>
            <w:tcBorders>
              <w:top w:val="dotted" w:sz="4" w:space="0" w:color="auto"/>
              <w:left w:val="nil"/>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各二级学院</w:t>
            </w:r>
          </w:p>
        </w:tc>
      </w:tr>
      <w:tr w:rsidR="001778B4">
        <w:trPr>
          <w:gridBefore w:val="1"/>
          <w:wBefore w:w="269" w:type="dxa"/>
          <w:trHeight w:val="450"/>
        </w:trPr>
        <w:tc>
          <w:tcPr>
            <w:tcW w:w="10296" w:type="dxa"/>
            <w:gridSpan w:val="11"/>
            <w:tcBorders>
              <w:top w:val="nil"/>
              <w:left w:val="nil"/>
              <w:bottom w:val="single" w:sz="4" w:space="0" w:color="auto"/>
              <w:right w:val="nil"/>
            </w:tcBorders>
            <w:shd w:val="clear" w:color="auto" w:fill="auto"/>
            <w:vAlign w:val="center"/>
          </w:tcPr>
          <w:p w:rsidR="001778B4" w:rsidRDefault="00F12F8A">
            <w:pPr>
              <w:pStyle w:val="1"/>
              <w:jc w:val="center"/>
              <w:rPr>
                <w:sz w:val="36"/>
                <w:szCs w:val="36"/>
              </w:rPr>
            </w:pPr>
            <w:bookmarkStart w:id="3" w:name="_Toc431210543"/>
            <w:r>
              <w:rPr>
                <w:rFonts w:hint="eastAsia"/>
                <w:sz w:val="36"/>
                <w:szCs w:val="36"/>
              </w:rPr>
              <w:t>三、</w:t>
            </w:r>
            <w:r>
              <w:rPr>
                <w:rFonts w:hint="eastAsia"/>
                <w:sz w:val="36"/>
                <w:szCs w:val="36"/>
              </w:rPr>
              <w:t>2015</w:t>
            </w:r>
            <w:r>
              <w:rPr>
                <w:rFonts w:hint="eastAsia"/>
                <w:sz w:val="36"/>
                <w:szCs w:val="36"/>
              </w:rPr>
              <w:t>级《文明修身》课程区域划分</w:t>
            </w:r>
            <w:bookmarkEnd w:id="3"/>
          </w:p>
        </w:tc>
      </w:tr>
      <w:tr w:rsidR="001778B4">
        <w:trPr>
          <w:gridBefore w:val="1"/>
          <w:wBefore w:w="269" w:type="dxa"/>
          <w:trHeight w:val="570"/>
        </w:trPr>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学院</w:t>
            </w:r>
          </w:p>
        </w:tc>
        <w:tc>
          <w:tcPr>
            <w:tcW w:w="7796" w:type="dxa"/>
            <w:gridSpan w:val="7"/>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区域类型</w:t>
            </w:r>
          </w:p>
        </w:tc>
        <w:tc>
          <w:tcPr>
            <w:tcW w:w="92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2015</w:t>
            </w:r>
            <w:r>
              <w:rPr>
                <w:rFonts w:ascii="黑体" w:eastAsia="黑体" w:hAnsi="黑体" w:cs="宋体" w:hint="eastAsia"/>
                <w:kern w:val="0"/>
                <w:sz w:val="22"/>
              </w:rPr>
              <w:t>级学生人数</w:t>
            </w:r>
          </w:p>
        </w:tc>
      </w:tr>
      <w:tr w:rsidR="001778B4">
        <w:trPr>
          <w:gridBefore w:val="1"/>
          <w:wBefore w:w="269" w:type="dxa"/>
          <w:trHeight w:val="390"/>
        </w:trPr>
        <w:tc>
          <w:tcPr>
            <w:tcW w:w="1575" w:type="dxa"/>
            <w:gridSpan w:val="2"/>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b/>
                <w:bCs/>
                <w:kern w:val="0"/>
                <w:sz w:val="22"/>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proofErr w:type="gramStart"/>
            <w:r>
              <w:rPr>
                <w:rFonts w:ascii="黑体" w:eastAsia="黑体" w:hAnsi="黑体" w:cs="宋体" w:hint="eastAsia"/>
                <w:kern w:val="0"/>
                <w:sz w:val="22"/>
              </w:rPr>
              <w:t>学院楼</w:t>
            </w:r>
            <w:proofErr w:type="gramEnd"/>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教学楼</w:t>
            </w:r>
          </w:p>
        </w:tc>
        <w:tc>
          <w:tcPr>
            <w:tcW w:w="2600" w:type="dxa"/>
            <w:gridSpan w:val="4"/>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宿舍楼</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校园</w:t>
            </w:r>
          </w:p>
        </w:tc>
        <w:tc>
          <w:tcPr>
            <w:tcW w:w="925" w:type="dxa"/>
            <w:gridSpan w:val="2"/>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kern w:val="0"/>
                <w:sz w:val="22"/>
              </w:rPr>
            </w:pPr>
          </w:p>
        </w:tc>
      </w:tr>
      <w:tr w:rsidR="001778B4">
        <w:trPr>
          <w:gridBefore w:val="1"/>
          <w:wBefore w:w="269" w:type="dxa"/>
          <w:trHeight w:val="360"/>
        </w:trPr>
        <w:tc>
          <w:tcPr>
            <w:tcW w:w="1575" w:type="dxa"/>
            <w:gridSpan w:val="2"/>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b/>
                <w:bCs/>
                <w:kern w:val="0"/>
                <w:sz w:val="22"/>
              </w:rPr>
            </w:pPr>
          </w:p>
        </w:tc>
        <w:tc>
          <w:tcPr>
            <w:tcW w:w="2551" w:type="dxa"/>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kern w:val="0"/>
                <w:sz w:val="22"/>
              </w:rPr>
            </w:pPr>
          </w:p>
        </w:tc>
        <w:tc>
          <w:tcPr>
            <w:tcW w:w="1634" w:type="dxa"/>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kern w:val="0"/>
                <w:sz w:val="22"/>
              </w:rPr>
            </w:pPr>
          </w:p>
        </w:tc>
        <w:tc>
          <w:tcPr>
            <w:tcW w:w="1343" w:type="dxa"/>
            <w:gridSpan w:val="2"/>
            <w:tcBorders>
              <w:top w:val="nil"/>
              <w:left w:val="nil"/>
              <w:bottom w:val="single" w:sz="4" w:space="0" w:color="auto"/>
              <w:right w:val="single" w:sz="4" w:space="0" w:color="auto"/>
            </w:tcBorders>
            <w:shd w:val="clear" w:color="auto" w:fill="auto"/>
            <w:vAlign w:val="center"/>
          </w:tcPr>
          <w:p w:rsidR="001778B4" w:rsidRDefault="00F12F8A">
            <w:pPr>
              <w:widowControl/>
              <w:jc w:val="left"/>
              <w:rPr>
                <w:rFonts w:ascii="黑体" w:eastAsia="黑体" w:hAnsi="黑体" w:cs="宋体"/>
                <w:kern w:val="0"/>
                <w:sz w:val="22"/>
              </w:rPr>
            </w:pPr>
            <w:r>
              <w:rPr>
                <w:rFonts w:ascii="黑体" w:eastAsia="黑体" w:hAnsi="黑体" w:cs="宋体" w:hint="eastAsia"/>
                <w:kern w:val="0"/>
                <w:sz w:val="22"/>
              </w:rPr>
              <w:t>男</w:t>
            </w:r>
          </w:p>
        </w:tc>
        <w:tc>
          <w:tcPr>
            <w:tcW w:w="1257" w:type="dxa"/>
            <w:gridSpan w:val="2"/>
            <w:tcBorders>
              <w:top w:val="nil"/>
              <w:left w:val="nil"/>
              <w:bottom w:val="single" w:sz="4" w:space="0" w:color="auto"/>
              <w:right w:val="single" w:sz="4" w:space="0" w:color="auto"/>
            </w:tcBorders>
            <w:shd w:val="clear" w:color="auto" w:fill="auto"/>
            <w:vAlign w:val="center"/>
          </w:tcPr>
          <w:p w:rsidR="001778B4" w:rsidRDefault="00F12F8A">
            <w:pPr>
              <w:widowControl/>
              <w:jc w:val="left"/>
              <w:rPr>
                <w:rFonts w:ascii="黑体" w:eastAsia="黑体" w:hAnsi="黑体" w:cs="宋体"/>
                <w:kern w:val="0"/>
                <w:sz w:val="22"/>
              </w:rPr>
            </w:pPr>
            <w:r>
              <w:rPr>
                <w:rFonts w:ascii="黑体" w:eastAsia="黑体" w:hAnsi="黑体" w:cs="宋体" w:hint="eastAsia"/>
                <w:kern w:val="0"/>
                <w:sz w:val="22"/>
              </w:rPr>
              <w:t>女</w:t>
            </w:r>
          </w:p>
        </w:tc>
        <w:tc>
          <w:tcPr>
            <w:tcW w:w="1011" w:type="dxa"/>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kern w:val="0"/>
                <w:sz w:val="22"/>
              </w:rPr>
            </w:pPr>
          </w:p>
        </w:tc>
        <w:tc>
          <w:tcPr>
            <w:tcW w:w="925" w:type="dxa"/>
            <w:gridSpan w:val="2"/>
            <w:vMerge/>
            <w:tcBorders>
              <w:top w:val="nil"/>
              <w:left w:val="single" w:sz="4" w:space="0" w:color="auto"/>
              <w:bottom w:val="single" w:sz="4" w:space="0" w:color="auto"/>
              <w:right w:val="single" w:sz="4" w:space="0" w:color="auto"/>
            </w:tcBorders>
            <w:vAlign w:val="center"/>
          </w:tcPr>
          <w:p w:rsidR="001778B4" w:rsidRDefault="001778B4">
            <w:pPr>
              <w:widowControl/>
              <w:jc w:val="left"/>
              <w:rPr>
                <w:rFonts w:ascii="黑体" w:eastAsia="黑体" w:hAnsi="黑体" w:cs="宋体"/>
                <w:kern w:val="0"/>
                <w:sz w:val="22"/>
              </w:rPr>
            </w:pPr>
          </w:p>
        </w:tc>
      </w:tr>
      <w:tr w:rsidR="001778B4">
        <w:trPr>
          <w:gridBefore w:val="1"/>
          <w:wBefore w:w="269" w:type="dxa"/>
          <w:trHeight w:val="810"/>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商学院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8</w:t>
            </w:r>
            <w:r>
              <w:rPr>
                <w:rFonts w:ascii="黑体" w:eastAsia="黑体" w:hAnsi="黑体" w:cs="宋体" w:hint="eastAsia"/>
                <w:kern w:val="0"/>
                <w:sz w:val="22"/>
              </w:rPr>
              <w:t>号楼（商学院楼）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一教</w:t>
            </w:r>
            <w:r>
              <w:rPr>
                <w:rFonts w:ascii="黑体" w:eastAsia="黑体" w:hAnsi="黑体" w:cs="宋体" w:hint="eastAsia"/>
                <w:kern w:val="0"/>
                <w:sz w:val="22"/>
              </w:rPr>
              <w:t>+</w:t>
            </w:r>
            <w:r>
              <w:rPr>
                <w:rFonts w:ascii="黑体" w:eastAsia="黑体" w:hAnsi="黑体" w:cs="宋体" w:hint="eastAsia"/>
                <w:kern w:val="0"/>
                <w:sz w:val="22"/>
              </w:rPr>
              <w:t>一教和二教</w:t>
            </w:r>
            <w:proofErr w:type="gramStart"/>
            <w:r>
              <w:rPr>
                <w:rFonts w:ascii="黑体" w:eastAsia="黑体" w:hAnsi="黑体" w:cs="宋体" w:hint="eastAsia"/>
                <w:kern w:val="0"/>
                <w:sz w:val="22"/>
              </w:rPr>
              <w:t>连结楼</w:t>
            </w:r>
            <w:proofErr w:type="gramEnd"/>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南</w:t>
            </w:r>
            <w:r>
              <w:rPr>
                <w:rFonts w:ascii="黑体" w:eastAsia="黑体" w:hAnsi="黑体" w:cs="宋体" w:hint="eastAsia"/>
                <w:kern w:val="0"/>
                <w:sz w:val="22"/>
              </w:rPr>
              <w:t>5</w:t>
            </w:r>
            <w:r>
              <w:rPr>
                <w:rFonts w:ascii="黑体" w:eastAsia="黑体" w:hAnsi="黑体" w:cs="宋体" w:hint="eastAsia"/>
                <w:kern w:val="0"/>
                <w:sz w:val="22"/>
              </w:rPr>
              <w:t>（</w:t>
            </w:r>
            <w:r>
              <w:rPr>
                <w:rFonts w:ascii="黑体" w:eastAsia="黑体" w:hAnsi="黑体" w:cs="宋体" w:hint="eastAsia"/>
                <w:kern w:val="0"/>
                <w:sz w:val="22"/>
              </w:rPr>
              <w:t>1</w:t>
            </w:r>
            <w:r>
              <w:rPr>
                <w:rFonts w:ascii="黑体" w:eastAsia="黑体" w:hAnsi="黑体" w:cs="宋体" w:hint="eastAsia"/>
                <w:kern w:val="0"/>
                <w:sz w:val="22"/>
              </w:rPr>
              <w:t>层）、南</w:t>
            </w:r>
            <w:r>
              <w:rPr>
                <w:rFonts w:ascii="黑体" w:eastAsia="黑体" w:hAnsi="黑体" w:cs="宋体" w:hint="eastAsia"/>
                <w:kern w:val="0"/>
                <w:sz w:val="22"/>
              </w:rPr>
              <w:t>8</w:t>
            </w:r>
            <w:r>
              <w:rPr>
                <w:rFonts w:ascii="黑体" w:eastAsia="黑体" w:hAnsi="黑体" w:cs="宋体" w:hint="eastAsia"/>
                <w:kern w:val="0"/>
                <w:sz w:val="22"/>
              </w:rPr>
              <w:t>、南</w:t>
            </w:r>
            <w:r>
              <w:rPr>
                <w:rFonts w:ascii="黑体" w:eastAsia="黑体" w:hAnsi="黑体" w:cs="宋体" w:hint="eastAsia"/>
                <w:kern w:val="0"/>
                <w:sz w:val="22"/>
              </w:rPr>
              <w:t>9</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北</w:t>
            </w:r>
            <w:r>
              <w:rPr>
                <w:rFonts w:ascii="黑体" w:eastAsia="黑体" w:hAnsi="黑体" w:cs="宋体" w:hint="eastAsia"/>
                <w:kern w:val="0"/>
                <w:sz w:val="22"/>
              </w:rPr>
              <w:t>1</w:t>
            </w:r>
            <w:r>
              <w:rPr>
                <w:rFonts w:ascii="黑体" w:eastAsia="黑体" w:hAnsi="黑体" w:cs="宋体" w:hint="eastAsia"/>
                <w:kern w:val="0"/>
                <w:sz w:val="22"/>
              </w:rPr>
              <w:t>、北</w:t>
            </w:r>
            <w:r>
              <w:rPr>
                <w:rFonts w:ascii="黑体" w:eastAsia="黑体" w:hAnsi="黑体" w:cs="宋体" w:hint="eastAsia"/>
                <w:kern w:val="0"/>
                <w:sz w:val="22"/>
              </w:rPr>
              <w:t>2</w:t>
            </w:r>
            <w:r>
              <w:rPr>
                <w:rFonts w:ascii="黑体" w:eastAsia="黑体" w:hAnsi="黑体" w:cs="宋体" w:hint="eastAsia"/>
                <w:kern w:val="0"/>
                <w:sz w:val="22"/>
              </w:rPr>
              <w:t>（</w:t>
            </w:r>
            <w:r>
              <w:rPr>
                <w:rFonts w:ascii="黑体" w:eastAsia="黑体" w:hAnsi="黑体" w:cs="宋体" w:hint="eastAsia"/>
                <w:kern w:val="0"/>
                <w:sz w:val="22"/>
              </w:rPr>
              <w:t>1</w:t>
            </w:r>
            <w:r>
              <w:rPr>
                <w:rFonts w:ascii="黑体" w:eastAsia="黑体" w:hAnsi="黑体" w:cs="宋体" w:hint="eastAsia"/>
                <w:kern w:val="0"/>
                <w:sz w:val="22"/>
              </w:rPr>
              <w:t>层）、北</w:t>
            </w:r>
            <w:r>
              <w:rPr>
                <w:rFonts w:ascii="黑体" w:eastAsia="黑体" w:hAnsi="黑体" w:cs="宋体" w:hint="eastAsia"/>
                <w:kern w:val="0"/>
                <w:sz w:val="22"/>
              </w:rPr>
              <w:t>3</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1128</w:t>
            </w:r>
            <w:r>
              <w:rPr>
                <w:rFonts w:ascii="黑体" w:eastAsia="黑体" w:hAnsi="黑体" w:cs="宋体" w:hint="eastAsia"/>
                <w:color w:val="000000"/>
                <w:kern w:val="0"/>
                <w:sz w:val="22"/>
              </w:rPr>
              <w:t>人</w:t>
            </w:r>
          </w:p>
        </w:tc>
      </w:tr>
      <w:tr w:rsidR="001778B4">
        <w:trPr>
          <w:gridBefore w:val="1"/>
          <w:wBefore w:w="269" w:type="dxa"/>
          <w:trHeight w:val="735"/>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外国语学院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9</w:t>
            </w:r>
            <w:r>
              <w:rPr>
                <w:rFonts w:ascii="黑体" w:eastAsia="黑体" w:hAnsi="黑体" w:cs="宋体" w:hint="eastAsia"/>
                <w:kern w:val="0"/>
                <w:sz w:val="22"/>
              </w:rPr>
              <w:t>号楼（外国语学院楼）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二教</w:t>
            </w:r>
            <w:r>
              <w:rPr>
                <w:rFonts w:ascii="黑体" w:eastAsia="黑体" w:hAnsi="黑体" w:cs="宋体" w:hint="eastAsia"/>
                <w:kern w:val="0"/>
                <w:sz w:val="22"/>
              </w:rPr>
              <w:t>1-2</w:t>
            </w:r>
            <w:r>
              <w:rPr>
                <w:rFonts w:ascii="黑体" w:eastAsia="黑体" w:hAnsi="黑体" w:cs="宋体" w:hint="eastAsia"/>
                <w:kern w:val="0"/>
                <w:sz w:val="22"/>
              </w:rPr>
              <w:t>层</w:t>
            </w:r>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5</w:t>
            </w:r>
            <w:r>
              <w:rPr>
                <w:rFonts w:ascii="黑体" w:eastAsia="黑体" w:hAnsi="黑体" w:cs="宋体" w:hint="eastAsia"/>
                <w:color w:val="000000"/>
                <w:kern w:val="0"/>
                <w:szCs w:val="21"/>
              </w:rPr>
              <w:t>（</w:t>
            </w:r>
            <w:r>
              <w:rPr>
                <w:rFonts w:ascii="黑体" w:eastAsia="黑体" w:hAnsi="黑体" w:cs="宋体" w:hint="eastAsia"/>
                <w:color w:val="000000"/>
                <w:kern w:val="0"/>
                <w:szCs w:val="21"/>
              </w:rPr>
              <w:t>3-6</w:t>
            </w:r>
            <w:r>
              <w:rPr>
                <w:rFonts w:ascii="黑体" w:eastAsia="黑体" w:hAnsi="黑体" w:cs="宋体" w:hint="eastAsia"/>
                <w:color w:val="000000"/>
                <w:kern w:val="0"/>
                <w:szCs w:val="21"/>
              </w:rPr>
              <w:t>层）</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南</w:t>
            </w:r>
            <w:r>
              <w:rPr>
                <w:rFonts w:ascii="黑体" w:eastAsia="黑体" w:hAnsi="黑体" w:cs="宋体" w:hint="eastAsia"/>
                <w:kern w:val="0"/>
                <w:sz w:val="22"/>
              </w:rPr>
              <w:t>10</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474</w:t>
            </w:r>
            <w:r>
              <w:rPr>
                <w:rFonts w:ascii="黑体" w:eastAsia="黑体" w:hAnsi="黑体" w:cs="宋体" w:hint="eastAsia"/>
                <w:color w:val="000000"/>
                <w:kern w:val="0"/>
                <w:sz w:val="22"/>
              </w:rPr>
              <w:t>人</w:t>
            </w:r>
          </w:p>
        </w:tc>
      </w:tr>
      <w:tr w:rsidR="001778B4">
        <w:trPr>
          <w:gridBefore w:val="1"/>
          <w:wBefore w:w="269" w:type="dxa"/>
          <w:trHeight w:val="825"/>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信息技术学院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7</w:t>
            </w:r>
            <w:r>
              <w:rPr>
                <w:rFonts w:ascii="黑体" w:eastAsia="黑体" w:hAnsi="黑体" w:cs="宋体" w:hint="eastAsia"/>
                <w:kern w:val="0"/>
                <w:sz w:val="22"/>
              </w:rPr>
              <w:t>号楼（信息学院楼）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三教</w:t>
            </w:r>
            <w:r>
              <w:rPr>
                <w:rFonts w:ascii="黑体" w:eastAsia="黑体" w:hAnsi="黑体" w:cs="宋体" w:hint="eastAsia"/>
                <w:kern w:val="0"/>
                <w:sz w:val="22"/>
              </w:rPr>
              <w:t>1-2</w:t>
            </w:r>
            <w:r>
              <w:rPr>
                <w:rFonts w:ascii="黑体" w:eastAsia="黑体" w:hAnsi="黑体" w:cs="宋体" w:hint="eastAsia"/>
                <w:kern w:val="0"/>
                <w:sz w:val="22"/>
              </w:rPr>
              <w:t>层</w:t>
            </w:r>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4</w:t>
            </w:r>
            <w:r>
              <w:rPr>
                <w:rFonts w:ascii="黑体" w:eastAsia="黑体" w:hAnsi="黑体" w:cs="宋体" w:hint="eastAsia"/>
                <w:color w:val="000000"/>
                <w:kern w:val="0"/>
                <w:szCs w:val="21"/>
              </w:rPr>
              <w:t>（</w:t>
            </w:r>
            <w:r>
              <w:rPr>
                <w:rFonts w:ascii="黑体" w:eastAsia="黑体" w:hAnsi="黑体" w:cs="宋体" w:hint="eastAsia"/>
                <w:color w:val="000000"/>
                <w:kern w:val="0"/>
                <w:szCs w:val="21"/>
              </w:rPr>
              <w:t>1-3</w:t>
            </w:r>
            <w:r>
              <w:rPr>
                <w:rFonts w:ascii="黑体" w:eastAsia="黑体" w:hAnsi="黑体" w:cs="宋体" w:hint="eastAsia"/>
                <w:color w:val="000000"/>
                <w:kern w:val="0"/>
                <w:szCs w:val="21"/>
              </w:rPr>
              <w:t>层）、南</w:t>
            </w:r>
            <w:r>
              <w:rPr>
                <w:rFonts w:ascii="黑体" w:eastAsia="黑体" w:hAnsi="黑体" w:cs="宋体" w:hint="eastAsia"/>
                <w:color w:val="000000"/>
                <w:kern w:val="0"/>
                <w:szCs w:val="21"/>
              </w:rPr>
              <w:t>6</w:t>
            </w:r>
            <w:r>
              <w:rPr>
                <w:rFonts w:ascii="黑体" w:eastAsia="黑体" w:hAnsi="黑体" w:cs="宋体" w:hint="eastAsia"/>
                <w:color w:val="000000"/>
                <w:kern w:val="0"/>
                <w:szCs w:val="21"/>
              </w:rPr>
              <w:t>。</w:t>
            </w:r>
            <w:r>
              <w:rPr>
                <w:rFonts w:ascii="黑体" w:eastAsia="黑体" w:hAnsi="黑体" w:cs="宋体" w:hint="eastAsia"/>
                <w:color w:val="000000"/>
                <w:kern w:val="0"/>
                <w:szCs w:val="21"/>
              </w:rPr>
              <w:t xml:space="preserve"> </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南</w:t>
            </w:r>
            <w:r>
              <w:rPr>
                <w:rFonts w:ascii="黑体" w:eastAsia="黑体" w:hAnsi="黑体" w:cs="宋体" w:hint="eastAsia"/>
                <w:kern w:val="0"/>
                <w:sz w:val="22"/>
              </w:rPr>
              <w:t>12</w:t>
            </w:r>
            <w:r>
              <w:rPr>
                <w:rFonts w:ascii="黑体" w:eastAsia="黑体" w:hAnsi="黑体" w:cs="宋体" w:hint="eastAsia"/>
                <w:kern w:val="0"/>
                <w:sz w:val="22"/>
              </w:rPr>
              <w:t>（</w:t>
            </w:r>
            <w:r>
              <w:rPr>
                <w:rFonts w:ascii="黑体" w:eastAsia="黑体" w:hAnsi="黑体" w:cs="宋体" w:hint="eastAsia"/>
                <w:kern w:val="0"/>
                <w:sz w:val="22"/>
              </w:rPr>
              <w:t>7-11</w:t>
            </w:r>
            <w:r>
              <w:rPr>
                <w:rFonts w:ascii="黑体" w:eastAsia="黑体" w:hAnsi="黑体" w:cs="宋体" w:hint="eastAsia"/>
                <w:kern w:val="0"/>
                <w:sz w:val="22"/>
              </w:rPr>
              <w:t>层）</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425</w:t>
            </w:r>
            <w:r>
              <w:rPr>
                <w:rFonts w:ascii="黑体" w:eastAsia="黑体" w:hAnsi="黑体" w:cs="宋体" w:hint="eastAsia"/>
                <w:color w:val="000000"/>
                <w:kern w:val="0"/>
                <w:sz w:val="22"/>
              </w:rPr>
              <w:t>人</w:t>
            </w:r>
          </w:p>
        </w:tc>
      </w:tr>
      <w:tr w:rsidR="001778B4">
        <w:trPr>
          <w:gridBefore w:val="1"/>
          <w:wBefore w:w="269" w:type="dxa"/>
          <w:trHeight w:val="1065"/>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新闻传播学院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2</w:t>
            </w:r>
            <w:r>
              <w:rPr>
                <w:rFonts w:ascii="黑体" w:eastAsia="黑体" w:hAnsi="黑体" w:cs="宋体" w:hint="eastAsia"/>
                <w:kern w:val="0"/>
                <w:sz w:val="22"/>
              </w:rPr>
              <w:t>号楼（新闻传播学院、通识教育学院楼）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二教</w:t>
            </w:r>
            <w:r>
              <w:rPr>
                <w:rFonts w:ascii="黑体" w:eastAsia="黑体" w:hAnsi="黑体" w:cs="宋体" w:hint="eastAsia"/>
                <w:kern w:val="0"/>
                <w:sz w:val="22"/>
              </w:rPr>
              <w:t>3-4</w:t>
            </w:r>
            <w:r>
              <w:rPr>
                <w:rFonts w:ascii="黑体" w:eastAsia="黑体" w:hAnsi="黑体" w:cs="宋体" w:hint="eastAsia"/>
                <w:kern w:val="0"/>
                <w:sz w:val="22"/>
              </w:rPr>
              <w:t>层</w:t>
            </w:r>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4</w:t>
            </w:r>
            <w:r>
              <w:rPr>
                <w:rFonts w:ascii="黑体" w:eastAsia="黑体" w:hAnsi="黑体" w:cs="宋体" w:hint="eastAsia"/>
                <w:color w:val="000000"/>
                <w:kern w:val="0"/>
                <w:szCs w:val="21"/>
              </w:rPr>
              <w:t>（</w:t>
            </w:r>
            <w:r>
              <w:rPr>
                <w:rFonts w:ascii="黑体" w:eastAsia="黑体" w:hAnsi="黑体" w:cs="宋体" w:hint="eastAsia"/>
                <w:color w:val="000000"/>
                <w:kern w:val="0"/>
                <w:szCs w:val="21"/>
              </w:rPr>
              <w:t>4-6</w:t>
            </w:r>
            <w:r>
              <w:rPr>
                <w:rFonts w:ascii="黑体" w:eastAsia="黑体" w:hAnsi="黑体" w:cs="宋体" w:hint="eastAsia"/>
                <w:color w:val="000000"/>
                <w:kern w:val="0"/>
                <w:szCs w:val="21"/>
              </w:rPr>
              <w:t>层）</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北</w:t>
            </w:r>
            <w:r>
              <w:rPr>
                <w:rFonts w:ascii="黑体" w:eastAsia="黑体" w:hAnsi="黑体" w:cs="宋体" w:hint="eastAsia"/>
                <w:kern w:val="0"/>
                <w:sz w:val="22"/>
              </w:rPr>
              <w:t>2</w:t>
            </w:r>
            <w:r>
              <w:rPr>
                <w:rFonts w:ascii="黑体" w:eastAsia="黑体" w:hAnsi="黑体" w:cs="宋体" w:hint="eastAsia"/>
                <w:kern w:val="0"/>
                <w:sz w:val="22"/>
              </w:rPr>
              <w:t>（</w:t>
            </w:r>
            <w:r>
              <w:rPr>
                <w:rFonts w:ascii="黑体" w:eastAsia="黑体" w:hAnsi="黑体" w:cs="宋体" w:hint="eastAsia"/>
                <w:kern w:val="0"/>
                <w:sz w:val="22"/>
              </w:rPr>
              <w:t>2-11</w:t>
            </w:r>
            <w:r>
              <w:rPr>
                <w:rFonts w:ascii="黑体" w:eastAsia="黑体" w:hAnsi="黑体" w:cs="宋体" w:hint="eastAsia"/>
                <w:kern w:val="0"/>
                <w:sz w:val="22"/>
              </w:rPr>
              <w:t>层）</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282</w:t>
            </w:r>
            <w:r>
              <w:rPr>
                <w:rFonts w:ascii="黑体" w:eastAsia="黑体" w:hAnsi="黑体" w:cs="宋体" w:hint="eastAsia"/>
                <w:color w:val="000000"/>
                <w:kern w:val="0"/>
                <w:sz w:val="22"/>
              </w:rPr>
              <w:t>人</w:t>
            </w:r>
          </w:p>
        </w:tc>
      </w:tr>
      <w:tr w:rsidR="001778B4">
        <w:trPr>
          <w:gridBefore w:val="1"/>
          <w:wBefore w:w="269" w:type="dxa"/>
          <w:trHeight w:val="795"/>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机电学院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5</w:t>
            </w:r>
            <w:r>
              <w:rPr>
                <w:rFonts w:ascii="黑体" w:eastAsia="黑体" w:hAnsi="黑体" w:cs="宋体" w:hint="eastAsia"/>
                <w:kern w:val="0"/>
                <w:sz w:val="22"/>
              </w:rPr>
              <w:t>号楼（机电学院楼）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三教</w:t>
            </w:r>
            <w:r>
              <w:rPr>
                <w:rFonts w:ascii="黑体" w:eastAsia="黑体" w:hAnsi="黑体" w:cs="宋体" w:hint="eastAsia"/>
                <w:kern w:val="0"/>
                <w:sz w:val="22"/>
              </w:rPr>
              <w:t>3-4</w:t>
            </w:r>
            <w:r>
              <w:rPr>
                <w:rFonts w:ascii="黑体" w:eastAsia="黑体" w:hAnsi="黑体" w:cs="宋体" w:hint="eastAsia"/>
                <w:kern w:val="0"/>
                <w:sz w:val="22"/>
              </w:rPr>
              <w:t>层</w:t>
            </w:r>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1</w:t>
            </w:r>
            <w:r>
              <w:rPr>
                <w:rFonts w:ascii="黑体" w:eastAsia="黑体" w:hAnsi="黑体" w:cs="宋体" w:hint="eastAsia"/>
                <w:color w:val="000000"/>
                <w:kern w:val="0"/>
                <w:szCs w:val="21"/>
              </w:rPr>
              <w:t>、南</w:t>
            </w:r>
            <w:r>
              <w:rPr>
                <w:rFonts w:ascii="黑体" w:eastAsia="黑体" w:hAnsi="黑体" w:cs="宋体" w:hint="eastAsia"/>
                <w:color w:val="000000"/>
                <w:kern w:val="0"/>
                <w:szCs w:val="21"/>
              </w:rPr>
              <w:t>3</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南</w:t>
            </w:r>
            <w:r>
              <w:rPr>
                <w:rFonts w:ascii="黑体" w:eastAsia="黑体" w:hAnsi="黑体" w:cs="宋体" w:hint="eastAsia"/>
                <w:kern w:val="0"/>
                <w:sz w:val="22"/>
              </w:rPr>
              <w:t>12</w:t>
            </w:r>
            <w:r>
              <w:rPr>
                <w:rFonts w:ascii="黑体" w:eastAsia="黑体" w:hAnsi="黑体" w:cs="宋体" w:hint="eastAsia"/>
                <w:kern w:val="0"/>
                <w:sz w:val="22"/>
              </w:rPr>
              <w:t>（</w:t>
            </w:r>
            <w:r>
              <w:rPr>
                <w:rFonts w:ascii="黑体" w:eastAsia="黑体" w:hAnsi="黑体" w:cs="宋体" w:hint="eastAsia"/>
                <w:kern w:val="0"/>
                <w:sz w:val="22"/>
              </w:rPr>
              <w:t>4-6</w:t>
            </w:r>
            <w:r>
              <w:rPr>
                <w:rFonts w:ascii="黑体" w:eastAsia="黑体" w:hAnsi="黑体" w:cs="宋体" w:hint="eastAsia"/>
                <w:kern w:val="0"/>
                <w:sz w:val="22"/>
              </w:rPr>
              <w:t>层）</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255</w:t>
            </w:r>
            <w:r>
              <w:rPr>
                <w:rFonts w:ascii="黑体" w:eastAsia="黑体" w:hAnsi="黑体" w:cs="宋体" w:hint="eastAsia"/>
                <w:color w:val="000000"/>
                <w:kern w:val="0"/>
                <w:sz w:val="22"/>
              </w:rPr>
              <w:t>人</w:t>
            </w:r>
          </w:p>
        </w:tc>
      </w:tr>
      <w:tr w:rsidR="001778B4">
        <w:trPr>
          <w:gridBefore w:val="1"/>
          <w:wBefore w:w="269" w:type="dxa"/>
          <w:trHeight w:val="1140"/>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艺术设计学院（含珠宝学院）</w:t>
            </w:r>
          </w:p>
        </w:tc>
        <w:tc>
          <w:tcPr>
            <w:tcW w:w="255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3</w:t>
            </w:r>
            <w:r>
              <w:rPr>
                <w:rFonts w:ascii="黑体" w:eastAsia="黑体" w:hAnsi="黑体" w:cs="宋体" w:hint="eastAsia"/>
                <w:kern w:val="0"/>
                <w:sz w:val="22"/>
              </w:rPr>
              <w:t>号楼（艺术实训、珠宝学院楼）、</w:t>
            </w:r>
            <w:r>
              <w:rPr>
                <w:rFonts w:ascii="黑体" w:eastAsia="黑体" w:hAnsi="黑体" w:cs="宋体" w:hint="eastAsia"/>
                <w:kern w:val="0"/>
                <w:sz w:val="22"/>
              </w:rPr>
              <w:t>4</w:t>
            </w:r>
            <w:r>
              <w:rPr>
                <w:rFonts w:ascii="黑体" w:eastAsia="黑体" w:hAnsi="黑体" w:cs="宋体" w:hint="eastAsia"/>
                <w:kern w:val="0"/>
                <w:sz w:val="22"/>
              </w:rPr>
              <w:t>号楼（艺术设计、国际设计楼）</w:t>
            </w:r>
          </w:p>
        </w:tc>
        <w:tc>
          <w:tcPr>
            <w:tcW w:w="1634"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本学院自修专用教室</w:t>
            </w:r>
          </w:p>
        </w:tc>
        <w:tc>
          <w:tcPr>
            <w:tcW w:w="120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7</w:t>
            </w:r>
          </w:p>
        </w:tc>
        <w:tc>
          <w:tcPr>
            <w:tcW w:w="1399" w:type="dxa"/>
            <w:gridSpan w:val="3"/>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南</w:t>
            </w:r>
            <w:r>
              <w:rPr>
                <w:rFonts w:ascii="黑体" w:eastAsia="黑体" w:hAnsi="黑体" w:cs="宋体" w:hint="eastAsia"/>
                <w:kern w:val="0"/>
                <w:sz w:val="22"/>
              </w:rPr>
              <w:t>11</w:t>
            </w:r>
          </w:p>
        </w:tc>
        <w:tc>
          <w:tcPr>
            <w:tcW w:w="1011" w:type="dxa"/>
            <w:tcBorders>
              <w:top w:val="nil"/>
              <w:left w:val="nil"/>
              <w:bottom w:val="dashed"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dashed"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560</w:t>
            </w:r>
            <w:r>
              <w:rPr>
                <w:rFonts w:ascii="黑体" w:eastAsia="黑体" w:hAnsi="黑体" w:cs="宋体" w:hint="eastAsia"/>
                <w:color w:val="000000"/>
                <w:kern w:val="0"/>
                <w:sz w:val="22"/>
              </w:rPr>
              <w:t>人</w:t>
            </w:r>
          </w:p>
        </w:tc>
      </w:tr>
      <w:tr w:rsidR="001778B4">
        <w:trPr>
          <w:gridBefore w:val="1"/>
          <w:wBefore w:w="269" w:type="dxa"/>
          <w:trHeight w:val="1350"/>
        </w:trPr>
        <w:tc>
          <w:tcPr>
            <w:tcW w:w="1575" w:type="dxa"/>
            <w:gridSpan w:val="2"/>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b/>
                <w:bCs/>
                <w:kern w:val="0"/>
                <w:sz w:val="22"/>
              </w:rPr>
            </w:pPr>
            <w:r>
              <w:rPr>
                <w:rFonts w:ascii="黑体" w:eastAsia="黑体" w:hAnsi="黑体" w:cs="宋体" w:hint="eastAsia"/>
                <w:b/>
                <w:bCs/>
                <w:kern w:val="0"/>
                <w:sz w:val="22"/>
              </w:rPr>
              <w:t>高职学院</w:t>
            </w:r>
          </w:p>
        </w:tc>
        <w:tc>
          <w:tcPr>
            <w:tcW w:w="2551" w:type="dxa"/>
            <w:tcBorders>
              <w:top w:val="nil"/>
              <w:left w:val="nil"/>
              <w:bottom w:val="single"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1</w:t>
            </w:r>
            <w:r>
              <w:rPr>
                <w:rFonts w:ascii="黑体" w:eastAsia="黑体" w:hAnsi="黑体" w:cs="宋体" w:hint="eastAsia"/>
                <w:kern w:val="0"/>
                <w:sz w:val="22"/>
              </w:rPr>
              <w:t>号楼（高职学院楼）</w:t>
            </w:r>
          </w:p>
        </w:tc>
        <w:tc>
          <w:tcPr>
            <w:tcW w:w="1634" w:type="dxa"/>
            <w:tcBorders>
              <w:top w:val="nil"/>
              <w:left w:val="nil"/>
              <w:bottom w:val="single"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四教</w:t>
            </w:r>
            <w:r>
              <w:rPr>
                <w:rFonts w:ascii="黑体" w:eastAsia="黑体" w:hAnsi="黑体" w:cs="宋体" w:hint="eastAsia"/>
                <w:kern w:val="0"/>
                <w:sz w:val="22"/>
              </w:rPr>
              <w:t>+</w:t>
            </w:r>
            <w:r>
              <w:rPr>
                <w:rFonts w:ascii="黑体" w:eastAsia="黑体" w:hAnsi="黑体" w:cs="宋体" w:hint="eastAsia"/>
                <w:kern w:val="0"/>
                <w:sz w:val="22"/>
              </w:rPr>
              <w:t>三教和四教</w:t>
            </w:r>
            <w:proofErr w:type="gramStart"/>
            <w:r>
              <w:rPr>
                <w:rFonts w:ascii="黑体" w:eastAsia="黑体" w:hAnsi="黑体" w:cs="宋体" w:hint="eastAsia"/>
                <w:kern w:val="0"/>
                <w:sz w:val="22"/>
              </w:rPr>
              <w:t>连结楼</w:t>
            </w:r>
            <w:proofErr w:type="gramEnd"/>
            <w:r>
              <w:rPr>
                <w:rFonts w:ascii="黑体" w:eastAsia="黑体" w:hAnsi="黑体" w:cs="宋体" w:hint="eastAsia"/>
                <w:kern w:val="0"/>
                <w:sz w:val="22"/>
              </w:rPr>
              <w:t>+</w:t>
            </w:r>
            <w:r>
              <w:rPr>
                <w:rFonts w:ascii="黑体" w:eastAsia="黑体" w:hAnsi="黑体" w:cs="宋体" w:hint="eastAsia"/>
                <w:kern w:val="0"/>
                <w:sz w:val="22"/>
              </w:rPr>
              <w:t>本学院自修专用教室</w:t>
            </w:r>
          </w:p>
        </w:tc>
        <w:tc>
          <w:tcPr>
            <w:tcW w:w="1201" w:type="dxa"/>
            <w:tcBorders>
              <w:top w:val="nil"/>
              <w:left w:val="nil"/>
              <w:bottom w:val="single" w:sz="4" w:space="0" w:color="auto"/>
              <w:right w:val="dashed" w:sz="4" w:space="0" w:color="auto"/>
            </w:tcBorders>
            <w:shd w:val="clear" w:color="auto" w:fill="auto"/>
            <w:vAlign w:val="center"/>
          </w:tcPr>
          <w:p w:rsidR="001778B4" w:rsidRDefault="00F12F8A">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南</w:t>
            </w:r>
            <w:r>
              <w:rPr>
                <w:rFonts w:ascii="黑体" w:eastAsia="黑体" w:hAnsi="黑体" w:cs="宋体" w:hint="eastAsia"/>
                <w:color w:val="000000"/>
                <w:kern w:val="0"/>
                <w:szCs w:val="21"/>
              </w:rPr>
              <w:t>2</w:t>
            </w:r>
            <w:r>
              <w:rPr>
                <w:rFonts w:ascii="黑体" w:eastAsia="黑体" w:hAnsi="黑体" w:cs="宋体" w:hint="eastAsia"/>
                <w:color w:val="000000"/>
                <w:kern w:val="0"/>
                <w:szCs w:val="21"/>
              </w:rPr>
              <w:t>（</w:t>
            </w:r>
            <w:r>
              <w:rPr>
                <w:rFonts w:ascii="黑体" w:eastAsia="黑体" w:hAnsi="黑体" w:cs="宋体" w:hint="eastAsia"/>
                <w:color w:val="000000"/>
                <w:kern w:val="0"/>
                <w:szCs w:val="21"/>
              </w:rPr>
              <w:t>3-6</w:t>
            </w:r>
            <w:r>
              <w:rPr>
                <w:rFonts w:ascii="黑体" w:eastAsia="黑体" w:hAnsi="黑体" w:cs="宋体" w:hint="eastAsia"/>
                <w:color w:val="000000"/>
                <w:kern w:val="0"/>
                <w:szCs w:val="21"/>
              </w:rPr>
              <w:t>层）</w:t>
            </w:r>
          </w:p>
        </w:tc>
        <w:tc>
          <w:tcPr>
            <w:tcW w:w="1399" w:type="dxa"/>
            <w:gridSpan w:val="3"/>
            <w:tcBorders>
              <w:top w:val="nil"/>
              <w:left w:val="nil"/>
              <w:bottom w:val="single"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北</w:t>
            </w:r>
            <w:r>
              <w:rPr>
                <w:rFonts w:ascii="黑体" w:eastAsia="黑体" w:hAnsi="黑体" w:cs="宋体" w:hint="eastAsia"/>
                <w:kern w:val="0"/>
                <w:sz w:val="22"/>
              </w:rPr>
              <w:t>4</w:t>
            </w:r>
          </w:p>
        </w:tc>
        <w:tc>
          <w:tcPr>
            <w:tcW w:w="1011" w:type="dxa"/>
            <w:tcBorders>
              <w:top w:val="nil"/>
              <w:left w:val="nil"/>
              <w:bottom w:val="single" w:sz="4" w:space="0" w:color="auto"/>
              <w:right w:val="dashed" w:sz="4" w:space="0" w:color="auto"/>
            </w:tcBorders>
            <w:shd w:val="clear" w:color="auto" w:fill="auto"/>
            <w:vAlign w:val="center"/>
          </w:tcPr>
          <w:p w:rsidR="001778B4" w:rsidRDefault="00F12F8A">
            <w:pPr>
              <w:widowControl/>
              <w:jc w:val="center"/>
              <w:rPr>
                <w:rFonts w:ascii="黑体" w:eastAsia="黑体" w:hAnsi="黑体" w:cs="宋体"/>
                <w:kern w:val="0"/>
                <w:sz w:val="22"/>
              </w:rPr>
            </w:pPr>
            <w:r>
              <w:rPr>
                <w:rFonts w:ascii="黑体" w:eastAsia="黑体" w:hAnsi="黑体" w:cs="宋体" w:hint="eastAsia"/>
                <w:kern w:val="0"/>
                <w:sz w:val="22"/>
              </w:rPr>
              <w:t>详见区域图</w:t>
            </w:r>
          </w:p>
        </w:tc>
        <w:tc>
          <w:tcPr>
            <w:tcW w:w="925" w:type="dxa"/>
            <w:gridSpan w:val="2"/>
            <w:tcBorders>
              <w:top w:val="nil"/>
              <w:left w:val="nil"/>
              <w:bottom w:val="single" w:sz="4" w:space="0" w:color="auto"/>
              <w:right w:val="single" w:sz="4" w:space="0" w:color="auto"/>
            </w:tcBorders>
            <w:shd w:val="clear" w:color="auto" w:fill="auto"/>
            <w:vAlign w:val="center"/>
          </w:tcPr>
          <w:p w:rsidR="001778B4" w:rsidRDefault="00F12F8A">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897</w:t>
            </w:r>
            <w:r>
              <w:rPr>
                <w:rFonts w:ascii="黑体" w:eastAsia="黑体" w:hAnsi="黑体" w:cs="宋体" w:hint="eastAsia"/>
                <w:color w:val="000000"/>
                <w:kern w:val="0"/>
                <w:sz w:val="22"/>
              </w:rPr>
              <w:t>人</w:t>
            </w:r>
          </w:p>
        </w:tc>
      </w:tr>
    </w:tbl>
    <w:p w:rsidR="001778B4" w:rsidRDefault="001778B4"/>
    <w:p w:rsidR="001778B4" w:rsidRDefault="001778B4">
      <w:pPr>
        <w:spacing w:line="360" w:lineRule="auto"/>
        <w:jc w:val="center"/>
        <w:outlineLvl w:val="0"/>
        <w:rPr>
          <w:b/>
          <w:sz w:val="28"/>
          <w:szCs w:val="28"/>
        </w:rPr>
      </w:pPr>
    </w:p>
    <w:p w:rsidR="001778B4" w:rsidRDefault="001778B4">
      <w:pPr>
        <w:spacing w:line="360" w:lineRule="auto"/>
        <w:jc w:val="center"/>
        <w:outlineLvl w:val="0"/>
        <w:rPr>
          <w:b/>
          <w:sz w:val="28"/>
          <w:szCs w:val="28"/>
        </w:rPr>
      </w:pPr>
    </w:p>
    <w:p w:rsidR="001778B4" w:rsidRDefault="00F12F8A">
      <w:pPr>
        <w:pStyle w:val="1"/>
        <w:jc w:val="center"/>
        <w:rPr>
          <w:sz w:val="36"/>
          <w:szCs w:val="36"/>
        </w:rPr>
      </w:pPr>
      <w:bookmarkStart w:id="4" w:name="_Toc431210544"/>
      <w:r>
        <w:rPr>
          <w:rFonts w:hint="eastAsia"/>
          <w:sz w:val="36"/>
          <w:szCs w:val="36"/>
        </w:rPr>
        <w:t>四、文明</w:t>
      </w:r>
      <w:proofErr w:type="gramStart"/>
      <w:r>
        <w:rPr>
          <w:rFonts w:hint="eastAsia"/>
          <w:sz w:val="36"/>
          <w:szCs w:val="36"/>
        </w:rPr>
        <w:t>修身学导申请</w:t>
      </w:r>
      <w:proofErr w:type="gramEnd"/>
      <w:r>
        <w:rPr>
          <w:rFonts w:hint="eastAsia"/>
          <w:sz w:val="36"/>
          <w:szCs w:val="36"/>
        </w:rPr>
        <w:t>制度</w:t>
      </w:r>
      <w:bookmarkEnd w:id="4"/>
    </w:p>
    <w:p w:rsidR="001778B4" w:rsidRDefault="001778B4">
      <w:pPr>
        <w:spacing w:line="360" w:lineRule="auto"/>
        <w:rPr>
          <w:sz w:val="28"/>
          <w:szCs w:val="28"/>
        </w:rPr>
      </w:pPr>
    </w:p>
    <w:p w:rsidR="001778B4" w:rsidRDefault="00F12F8A">
      <w:pPr>
        <w:numPr>
          <w:ilvl w:val="0"/>
          <w:numId w:val="14"/>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修身学导由</w:t>
      </w:r>
      <w:proofErr w:type="gramEnd"/>
      <w:r>
        <w:rPr>
          <w:rFonts w:hint="eastAsia"/>
          <w:sz w:val="28"/>
          <w:szCs w:val="28"/>
        </w:rPr>
        <w:t>已经完成文明修身的高年级学生担任，按照大</w:t>
      </w:r>
      <w:proofErr w:type="gramStart"/>
      <w:r>
        <w:rPr>
          <w:rFonts w:hint="eastAsia"/>
          <w:sz w:val="28"/>
          <w:szCs w:val="28"/>
        </w:rPr>
        <w:t>一</w:t>
      </w:r>
      <w:proofErr w:type="gramEnd"/>
      <w:r>
        <w:rPr>
          <w:rFonts w:hint="eastAsia"/>
          <w:sz w:val="28"/>
          <w:szCs w:val="28"/>
        </w:rPr>
        <w:t>新生人数的</w:t>
      </w:r>
      <w:r>
        <w:rPr>
          <w:rFonts w:hint="eastAsia"/>
          <w:sz w:val="28"/>
          <w:szCs w:val="28"/>
        </w:rPr>
        <w:t>20:1</w:t>
      </w:r>
      <w:r>
        <w:rPr>
          <w:rFonts w:hint="eastAsia"/>
          <w:sz w:val="28"/>
          <w:szCs w:val="28"/>
        </w:rPr>
        <w:t>比例选拔配备。</w:t>
      </w:r>
    </w:p>
    <w:p w:rsidR="001778B4" w:rsidRDefault="00F12F8A">
      <w:pPr>
        <w:numPr>
          <w:ilvl w:val="0"/>
          <w:numId w:val="14"/>
        </w:numPr>
        <w:spacing w:line="360" w:lineRule="auto"/>
        <w:ind w:left="0" w:firstLineChars="200" w:firstLine="560"/>
        <w:rPr>
          <w:sz w:val="28"/>
          <w:szCs w:val="28"/>
        </w:rPr>
      </w:pPr>
      <w:r>
        <w:rPr>
          <w:rFonts w:hint="eastAsia"/>
          <w:sz w:val="28"/>
          <w:szCs w:val="28"/>
        </w:rPr>
        <w:t>担任文明</w:t>
      </w:r>
      <w:proofErr w:type="gramStart"/>
      <w:r>
        <w:rPr>
          <w:rFonts w:hint="eastAsia"/>
          <w:sz w:val="28"/>
          <w:szCs w:val="28"/>
        </w:rPr>
        <w:t>修身学导</w:t>
      </w:r>
      <w:proofErr w:type="gramEnd"/>
      <w:r>
        <w:rPr>
          <w:rFonts w:hint="eastAsia"/>
          <w:sz w:val="28"/>
          <w:szCs w:val="28"/>
        </w:rPr>
        <w:t>的学生须于文明修身开展前</w:t>
      </w:r>
      <w:r>
        <w:rPr>
          <w:rFonts w:hint="eastAsia"/>
          <w:sz w:val="28"/>
          <w:szCs w:val="28"/>
        </w:rPr>
        <w:t>2</w:t>
      </w:r>
      <w:r>
        <w:rPr>
          <w:rFonts w:hint="eastAsia"/>
          <w:sz w:val="28"/>
          <w:szCs w:val="28"/>
        </w:rPr>
        <w:t>周内向二级学院学办主任提出书面申请。</w:t>
      </w:r>
    </w:p>
    <w:p w:rsidR="001778B4" w:rsidRDefault="00F12F8A">
      <w:pPr>
        <w:numPr>
          <w:ilvl w:val="0"/>
          <w:numId w:val="14"/>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原则上从文明修身成绩优良的学生中选拔。</w:t>
      </w:r>
    </w:p>
    <w:p w:rsidR="001778B4" w:rsidRDefault="00F12F8A">
      <w:pPr>
        <w:numPr>
          <w:ilvl w:val="0"/>
          <w:numId w:val="14"/>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经二级学院选拔批准后，须接受培训后才能上岗。</w:t>
      </w:r>
    </w:p>
    <w:p w:rsidR="001778B4" w:rsidRDefault="00F12F8A">
      <w:pPr>
        <w:numPr>
          <w:ilvl w:val="0"/>
          <w:numId w:val="14"/>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修身学导须</w:t>
      </w:r>
      <w:proofErr w:type="gramEnd"/>
      <w:r>
        <w:rPr>
          <w:rFonts w:hint="eastAsia"/>
          <w:sz w:val="28"/>
          <w:szCs w:val="28"/>
        </w:rPr>
        <w:t>严格按照工作要求和职责开展工作，严格按照考核标准对文明修身学院工作情况开展考核。</w:t>
      </w: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sz w:val="28"/>
          <w:szCs w:val="28"/>
        </w:rPr>
      </w:pPr>
    </w:p>
    <w:p w:rsidR="001778B4" w:rsidRDefault="001778B4">
      <w:pPr>
        <w:jc w:val="center"/>
        <w:outlineLvl w:val="0"/>
        <w:rPr>
          <w:b/>
          <w:sz w:val="30"/>
          <w:szCs w:val="30"/>
        </w:rPr>
      </w:pPr>
    </w:p>
    <w:p w:rsidR="001778B4" w:rsidRDefault="001778B4">
      <w:pPr>
        <w:jc w:val="center"/>
        <w:outlineLvl w:val="0"/>
        <w:rPr>
          <w:b/>
          <w:sz w:val="30"/>
          <w:szCs w:val="30"/>
        </w:rPr>
      </w:pPr>
    </w:p>
    <w:p w:rsidR="001778B4" w:rsidRDefault="001778B4">
      <w:pPr>
        <w:jc w:val="center"/>
        <w:outlineLvl w:val="0"/>
        <w:rPr>
          <w:b/>
          <w:sz w:val="30"/>
          <w:szCs w:val="30"/>
        </w:rPr>
      </w:pPr>
    </w:p>
    <w:p w:rsidR="001778B4" w:rsidRDefault="00F12F8A">
      <w:pPr>
        <w:jc w:val="center"/>
        <w:outlineLvl w:val="0"/>
        <w:rPr>
          <w:b/>
          <w:sz w:val="30"/>
          <w:szCs w:val="30"/>
        </w:rPr>
      </w:pPr>
      <w:bookmarkStart w:id="5" w:name="_Toc431210545"/>
      <w:r>
        <w:rPr>
          <w:rFonts w:hint="eastAsia"/>
          <w:b/>
          <w:sz w:val="30"/>
          <w:szCs w:val="30"/>
        </w:rPr>
        <w:t>附件：</w:t>
      </w:r>
      <w:r>
        <w:rPr>
          <w:b/>
          <w:sz w:val="30"/>
          <w:szCs w:val="30"/>
        </w:rPr>
        <w:t>20</w:t>
      </w:r>
      <w:r>
        <w:rPr>
          <w:rFonts w:hint="eastAsia"/>
          <w:b/>
          <w:sz w:val="30"/>
          <w:szCs w:val="30"/>
        </w:rPr>
        <w:t>15</w:t>
      </w:r>
      <w:r>
        <w:rPr>
          <w:b/>
          <w:sz w:val="30"/>
          <w:szCs w:val="30"/>
        </w:rPr>
        <w:t>——20</w:t>
      </w:r>
      <w:r>
        <w:rPr>
          <w:rFonts w:hint="eastAsia"/>
          <w:b/>
          <w:sz w:val="30"/>
          <w:szCs w:val="30"/>
        </w:rPr>
        <w:t>16</w:t>
      </w:r>
      <w:r>
        <w:rPr>
          <w:rFonts w:hint="eastAsia"/>
          <w:b/>
          <w:sz w:val="30"/>
          <w:szCs w:val="30"/>
        </w:rPr>
        <w:t>学</w:t>
      </w:r>
      <w:r>
        <w:rPr>
          <w:b/>
          <w:sz w:val="30"/>
          <w:szCs w:val="30"/>
        </w:rPr>
        <w:t>年文明</w:t>
      </w:r>
      <w:proofErr w:type="gramStart"/>
      <w:r>
        <w:rPr>
          <w:b/>
          <w:sz w:val="30"/>
          <w:szCs w:val="30"/>
        </w:rPr>
        <w:t>修身学导</w:t>
      </w:r>
      <w:proofErr w:type="gramEnd"/>
      <w:r>
        <w:rPr>
          <w:b/>
          <w:sz w:val="30"/>
          <w:szCs w:val="30"/>
        </w:rPr>
        <w:t>申请表</w:t>
      </w:r>
      <w:bookmarkEnd w:id="5"/>
    </w:p>
    <w:p w:rsidR="001778B4" w:rsidRDefault="001778B4"/>
    <w:tbl>
      <w:tblPr>
        <w:tblW w:w="818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019"/>
        <w:gridCol w:w="996"/>
        <w:gridCol w:w="624"/>
        <w:gridCol w:w="576"/>
        <w:gridCol w:w="471"/>
        <w:gridCol w:w="921"/>
        <w:gridCol w:w="1796"/>
        <w:gridCol w:w="1110"/>
      </w:tblGrid>
      <w:tr w:rsidR="001778B4">
        <w:trPr>
          <w:trHeight w:val="684"/>
        </w:trPr>
        <w:tc>
          <w:tcPr>
            <w:tcW w:w="673" w:type="dxa"/>
            <w:vAlign w:val="center"/>
          </w:tcPr>
          <w:p w:rsidR="001778B4" w:rsidRDefault="00F12F8A">
            <w:r>
              <w:rPr>
                <w:rFonts w:hint="eastAsia"/>
              </w:rPr>
              <w:t>姓</w:t>
            </w:r>
            <w:r>
              <w:t>名</w:t>
            </w:r>
          </w:p>
        </w:tc>
        <w:tc>
          <w:tcPr>
            <w:tcW w:w="1019" w:type="dxa"/>
            <w:vAlign w:val="center"/>
          </w:tcPr>
          <w:p w:rsidR="001778B4" w:rsidRDefault="001778B4"/>
        </w:tc>
        <w:tc>
          <w:tcPr>
            <w:tcW w:w="996" w:type="dxa"/>
            <w:vAlign w:val="center"/>
          </w:tcPr>
          <w:p w:rsidR="001778B4" w:rsidRDefault="00F12F8A">
            <w:r>
              <w:rPr>
                <w:rFonts w:hint="eastAsia"/>
              </w:rPr>
              <w:t>性</w:t>
            </w:r>
            <w:r>
              <w:t>别</w:t>
            </w:r>
          </w:p>
        </w:tc>
        <w:tc>
          <w:tcPr>
            <w:tcW w:w="624" w:type="dxa"/>
            <w:vAlign w:val="center"/>
          </w:tcPr>
          <w:p w:rsidR="001778B4" w:rsidRDefault="001778B4"/>
        </w:tc>
        <w:tc>
          <w:tcPr>
            <w:tcW w:w="1047" w:type="dxa"/>
            <w:gridSpan w:val="2"/>
            <w:vAlign w:val="center"/>
          </w:tcPr>
          <w:p w:rsidR="001778B4" w:rsidRDefault="00F12F8A">
            <w:r>
              <w:rPr>
                <w:rFonts w:hint="eastAsia"/>
              </w:rPr>
              <w:t>出</w:t>
            </w:r>
            <w:r>
              <w:t>生年月</w:t>
            </w:r>
          </w:p>
        </w:tc>
        <w:tc>
          <w:tcPr>
            <w:tcW w:w="921" w:type="dxa"/>
            <w:vAlign w:val="center"/>
          </w:tcPr>
          <w:p w:rsidR="001778B4" w:rsidRDefault="001778B4"/>
        </w:tc>
        <w:tc>
          <w:tcPr>
            <w:tcW w:w="1796" w:type="dxa"/>
            <w:vAlign w:val="center"/>
          </w:tcPr>
          <w:p w:rsidR="001778B4" w:rsidRDefault="00F12F8A">
            <w:r>
              <w:rPr>
                <w:rFonts w:hint="eastAsia"/>
              </w:rPr>
              <w:t>文</w:t>
            </w:r>
            <w:r>
              <w:t>明修身成绩</w:t>
            </w:r>
          </w:p>
        </w:tc>
        <w:tc>
          <w:tcPr>
            <w:tcW w:w="1110" w:type="dxa"/>
            <w:vAlign w:val="center"/>
          </w:tcPr>
          <w:p w:rsidR="001778B4" w:rsidRDefault="001778B4"/>
        </w:tc>
      </w:tr>
      <w:tr w:rsidR="001778B4">
        <w:trPr>
          <w:trHeight w:val="696"/>
        </w:trPr>
        <w:tc>
          <w:tcPr>
            <w:tcW w:w="673" w:type="dxa"/>
            <w:vAlign w:val="center"/>
          </w:tcPr>
          <w:p w:rsidR="001778B4" w:rsidRDefault="00F12F8A">
            <w:r>
              <w:rPr>
                <w:rFonts w:hint="eastAsia"/>
              </w:rPr>
              <w:t>学</w:t>
            </w:r>
            <w:r>
              <w:t>院</w:t>
            </w:r>
          </w:p>
        </w:tc>
        <w:tc>
          <w:tcPr>
            <w:tcW w:w="1019" w:type="dxa"/>
            <w:vAlign w:val="center"/>
          </w:tcPr>
          <w:p w:rsidR="001778B4" w:rsidRDefault="001778B4"/>
        </w:tc>
        <w:tc>
          <w:tcPr>
            <w:tcW w:w="996" w:type="dxa"/>
            <w:vAlign w:val="center"/>
          </w:tcPr>
          <w:p w:rsidR="001778B4" w:rsidRDefault="00F12F8A">
            <w:r>
              <w:rPr>
                <w:rFonts w:hint="eastAsia"/>
              </w:rPr>
              <w:t>专</w:t>
            </w:r>
            <w:r>
              <w:t>业</w:t>
            </w:r>
          </w:p>
          <w:p w:rsidR="001778B4" w:rsidRDefault="00F12F8A">
            <w:r>
              <w:t>班级</w:t>
            </w:r>
          </w:p>
        </w:tc>
        <w:tc>
          <w:tcPr>
            <w:tcW w:w="1671" w:type="dxa"/>
            <w:gridSpan w:val="3"/>
            <w:vAlign w:val="center"/>
          </w:tcPr>
          <w:p w:rsidR="001778B4" w:rsidRDefault="001778B4"/>
        </w:tc>
        <w:tc>
          <w:tcPr>
            <w:tcW w:w="921" w:type="dxa"/>
            <w:vAlign w:val="center"/>
          </w:tcPr>
          <w:p w:rsidR="001778B4" w:rsidRDefault="00F12F8A">
            <w:r>
              <w:rPr>
                <w:rFonts w:hint="eastAsia"/>
              </w:rPr>
              <w:t>政治</w:t>
            </w:r>
          </w:p>
          <w:p w:rsidR="001778B4" w:rsidRDefault="00F12F8A">
            <w:r>
              <w:t>面貌</w:t>
            </w:r>
          </w:p>
        </w:tc>
        <w:tc>
          <w:tcPr>
            <w:tcW w:w="2906" w:type="dxa"/>
            <w:gridSpan w:val="2"/>
            <w:vAlign w:val="center"/>
          </w:tcPr>
          <w:p w:rsidR="001778B4" w:rsidRDefault="00F12F8A">
            <w:r>
              <w:rPr>
                <w:rFonts w:hint="eastAsia"/>
              </w:rPr>
              <w:t>中共党员□</w:t>
            </w:r>
            <w:r>
              <w:rPr>
                <w:rFonts w:hint="eastAsia"/>
              </w:rPr>
              <w:t xml:space="preserve"> </w:t>
            </w:r>
            <w:r>
              <w:rPr>
                <w:rFonts w:hint="eastAsia"/>
              </w:rPr>
              <w:t>中共预备党员□</w:t>
            </w:r>
            <w:r>
              <w:rPr>
                <w:rFonts w:hint="eastAsia"/>
              </w:rPr>
              <w:t xml:space="preserve">      </w:t>
            </w:r>
            <w:r>
              <w:rPr>
                <w:rFonts w:hint="eastAsia"/>
              </w:rPr>
              <w:t>党校学员□</w:t>
            </w:r>
            <w:r>
              <w:rPr>
                <w:rFonts w:hint="eastAsia"/>
              </w:rPr>
              <w:t xml:space="preserve">     </w:t>
            </w:r>
            <w:r>
              <w:rPr>
                <w:rFonts w:hint="eastAsia"/>
              </w:rPr>
              <w:t>共青团员□</w:t>
            </w:r>
            <w:r>
              <w:rPr>
                <w:rFonts w:hint="eastAsia"/>
              </w:rPr>
              <w:t xml:space="preserve">    </w:t>
            </w:r>
          </w:p>
        </w:tc>
      </w:tr>
      <w:tr w:rsidR="001778B4">
        <w:trPr>
          <w:trHeight w:val="732"/>
        </w:trPr>
        <w:tc>
          <w:tcPr>
            <w:tcW w:w="2688" w:type="dxa"/>
            <w:gridSpan w:val="3"/>
            <w:vAlign w:val="center"/>
          </w:tcPr>
          <w:p w:rsidR="001778B4" w:rsidRDefault="00F12F8A">
            <w:proofErr w:type="gramStart"/>
            <w:r>
              <w:rPr>
                <w:rFonts w:hint="eastAsia"/>
              </w:rPr>
              <w:t>申</w:t>
            </w:r>
            <w:r>
              <w:t>请学导工作时间</w:t>
            </w:r>
            <w:proofErr w:type="gramEnd"/>
          </w:p>
        </w:tc>
        <w:tc>
          <w:tcPr>
            <w:tcW w:w="5498" w:type="dxa"/>
            <w:gridSpan w:val="6"/>
            <w:vAlign w:val="center"/>
          </w:tcPr>
          <w:p w:rsidR="001778B4" w:rsidRDefault="001778B4"/>
        </w:tc>
      </w:tr>
      <w:tr w:rsidR="001778B4">
        <w:trPr>
          <w:trHeight w:val="7537"/>
        </w:trPr>
        <w:tc>
          <w:tcPr>
            <w:tcW w:w="8186" w:type="dxa"/>
            <w:gridSpan w:val="9"/>
          </w:tcPr>
          <w:p w:rsidR="001778B4" w:rsidRDefault="00F12F8A">
            <w:r>
              <w:rPr>
                <w:rFonts w:hint="eastAsia"/>
              </w:rPr>
              <w:t>申</w:t>
            </w:r>
            <w:r>
              <w:t>请理由：</w:t>
            </w:r>
          </w:p>
        </w:tc>
      </w:tr>
      <w:tr w:rsidR="001778B4">
        <w:trPr>
          <w:trHeight w:val="2316"/>
        </w:trPr>
        <w:tc>
          <w:tcPr>
            <w:tcW w:w="3888" w:type="dxa"/>
            <w:gridSpan w:val="5"/>
          </w:tcPr>
          <w:p w:rsidR="001778B4" w:rsidRDefault="00F12F8A">
            <w:r>
              <w:rPr>
                <w:rFonts w:hint="eastAsia"/>
              </w:rPr>
              <w:lastRenderedPageBreak/>
              <w:t>辅</w:t>
            </w:r>
            <w:r>
              <w:t>导员意见：</w:t>
            </w:r>
          </w:p>
          <w:p w:rsidR="001778B4" w:rsidRDefault="001778B4"/>
          <w:p w:rsidR="001778B4" w:rsidRDefault="001778B4"/>
          <w:p w:rsidR="001778B4" w:rsidRDefault="001778B4"/>
          <w:p w:rsidR="001778B4" w:rsidRDefault="001778B4"/>
          <w:p w:rsidR="001778B4" w:rsidRDefault="001778B4"/>
          <w:p w:rsidR="001778B4" w:rsidRDefault="00F12F8A">
            <w:r>
              <w:rPr>
                <w:rFonts w:hint="eastAsia"/>
              </w:rPr>
              <w:t>辅</w:t>
            </w:r>
            <w:r>
              <w:t>导员</w:t>
            </w:r>
            <w:r>
              <w:rPr>
                <w:rFonts w:hint="eastAsia"/>
              </w:rPr>
              <w:t>签</w:t>
            </w:r>
            <w:r>
              <w:t>字：</w:t>
            </w:r>
            <w:r>
              <w:rPr>
                <w:rFonts w:hint="eastAsia"/>
              </w:rPr>
              <w:t xml:space="preserve">          </w:t>
            </w:r>
            <w:r>
              <w:rPr>
                <w:rFonts w:hint="eastAsia"/>
              </w:rPr>
              <w:t>时</w:t>
            </w:r>
            <w:r>
              <w:t>间：</w:t>
            </w:r>
          </w:p>
        </w:tc>
        <w:tc>
          <w:tcPr>
            <w:tcW w:w="4298" w:type="dxa"/>
            <w:gridSpan w:val="4"/>
          </w:tcPr>
          <w:p w:rsidR="001778B4" w:rsidRDefault="00F12F8A">
            <w:r>
              <w:rPr>
                <w:rFonts w:hint="eastAsia"/>
              </w:rPr>
              <w:t>学</w:t>
            </w:r>
            <w:r>
              <w:t>院意见：</w:t>
            </w:r>
          </w:p>
          <w:p w:rsidR="001778B4" w:rsidRDefault="001778B4"/>
          <w:p w:rsidR="001778B4" w:rsidRDefault="001778B4"/>
          <w:p w:rsidR="001778B4" w:rsidRDefault="001778B4"/>
          <w:p w:rsidR="001778B4" w:rsidRDefault="001778B4"/>
          <w:p w:rsidR="001778B4" w:rsidRDefault="001778B4"/>
          <w:p w:rsidR="001778B4" w:rsidRDefault="00F12F8A">
            <w:r>
              <w:rPr>
                <w:rFonts w:hint="eastAsia"/>
              </w:rPr>
              <w:t>学</w:t>
            </w:r>
            <w:r>
              <w:t>办主任签字：</w:t>
            </w:r>
            <w:r>
              <w:rPr>
                <w:rFonts w:hint="eastAsia"/>
              </w:rPr>
              <w:t xml:space="preserve">         </w:t>
            </w:r>
            <w:r>
              <w:rPr>
                <w:rFonts w:hint="eastAsia"/>
              </w:rPr>
              <w:t>时</w:t>
            </w:r>
            <w:r>
              <w:t>间</w:t>
            </w:r>
            <w:r>
              <w:rPr>
                <w:rFonts w:hint="eastAsia"/>
              </w:rPr>
              <w:t>：</w:t>
            </w:r>
          </w:p>
        </w:tc>
      </w:tr>
    </w:tbl>
    <w:p w:rsidR="001778B4" w:rsidRDefault="00F12F8A">
      <w:pPr>
        <w:pStyle w:val="1"/>
        <w:jc w:val="center"/>
        <w:rPr>
          <w:sz w:val="36"/>
          <w:szCs w:val="36"/>
        </w:rPr>
      </w:pPr>
      <w:bookmarkStart w:id="6" w:name="_Toc431210546"/>
      <w:r>
        <w:rPr>
          <w:rFonts w:hint="eastAsia"/>
          <w:sz w:val="36"/>
          <w:szCs w:val="36"/>
        </w:rPr>
        <w:t>五、文明</w:t>
      </w:r>
      <w:proofErr w:type="gramStart"/>
      <w:r>
        <w:rPr>
          <w:rFonts w:hint="eastAsia"/>
          <w:sz w:val="36"/>
          <w:szCs w:val="36"/>
        </w:rPr>
        <w:t>修身学导岗位</w:t>
      </w:r>
      <w:proofErr w:type="gramEnd"/>
      <w:r>
        <w:rPr>
          <w:rFonts w:hint="eastAsia"/>
          <w:sz w:val="36"/>
          <w:szCs w:val="36"/>
        </w:rPr>
        <w:t>职责和工作要求</w:t>
      </w:r>
      <w:bookmarkEnd w:id="6"/>
    </w:p>
    <w:p w:rsidR="001778B4" w:rsidRDefault="00F12F8A">
      <w:pPr>
        <w:jc w:val="center"/>
        <w:outlineLvl w:val="0"/>
        <w:rPr>
          <w:rFonts w:ascii="Calibri" w:hAnsi="Calibri"/>
          <w:b/>
          <w:bCs/>
          <w:sz w:val="32"/>
          <w:szCs w:val="32"/>
        </w:rPr>
      </w:pPr>
      <w:bookmarkStart w:id="7" w:name="_Toc431210547"/>
      <w:r>
        <w:rPr>
          <w:rFonts w:hint="eastAsia"/>
          <w:b/>
          <w:sz w:val="30"/>
          <w:szCs w:val="30"/>
        </w:rPr>
        <w:t>（一）</w:t>
      </w:r>
      <w:r>
        <w:rPr>
          <w:rFonts w:ascii="Calibri" w:hAnsi="Calibri" w:hint="eastAsia"/>
          <w:b/>
          <w:bCs/>
          <w:sz w:val="32"/>
          <w:szCs w:val="32"/>
        </w:rPr>
        <w:t>文明</w:t>
      </w:r>
      <w:proofErr w:type="gramStart"/>
      <w:r>
        <w:rPr>
          <w:rFonts w:ascii="Calibri" w:hAnsi="Calibri" w:hint="eastAsia"/>
          <w:b/>
          <w:bCs/>
          <w:sz w:val="32"/>
          <w:szCs w:val="32"/>
        </w:rPr>
        <w:t>修身学导</w:t>
      </w:r>
      <w:proofErr w:type="gramEnd"/>
      <w:r>
        <w:rPr>
          <w:rFonts w:ascii="Calibri" w:hAnsi="Calibri" w:hint="eastAsia"/>
          <w:b/>
          <w:bCs/>
          <w:sz w:val="32"/>
          <w:szCs w:val="32"/>
        </w:rPr>
        <w:t>工作职责</w:t>
      </w:r>
      <w:bookmarkEnd w:id="7"/>
    </w:p>
    <w:p w:rsidR="001778B4" w:rsidRDefault="001778B4">
      <w:pPr>
        <w:jc w:val="center"/>
        <w:rPr>
          <w:rFonts w:ascii="Calibri" w:hAnsi="Calibri"/>
          <w:b/>
          <w:bCs/>
          <w:sz w:val="32"/>
          <w:szCs w:val="32"/>
        </w:rPr>
      </w:pP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一、指导小组（一期）文明修身成员，完成该课程各主要环节的示范、辅导工作。</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二、负责检查、督导小组（一期）文明修身成员完成该课程的学习。</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三、完成对指定小组（一期）文明修身成员课程完成情况的考评工作。</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四、示范和引导所指定的文明修身成员初步具备时间管理能力，具备良好的“遵守规则，努力完成自己份内工作”等职业素养。</w:t>
      </w:r>
    </w:p>
    <w:p w:rsidR="001778B4" w:rsidRDefault="001778B4"/>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F12F8A">
      <w:pPr>
        <w:jc w:val="center"/>
        <w:outlineLvl w:val="0"/>
        <w:rPr>
          <w:rFonts w:ascii="Calibri" w:hAnsi="Calibri"/>
          <w:b/>
          <w:bCs/>
          <w:sz w:val="32"/>
          <w:szCs w:val="32"/>
        </w:rPr>
      </w:pPr>
      <w:bookmarkStart w:id="8" w:name="_Toc431210548"/>
      <w:r>
        <w:rPr>
          <w:rFonts w:ascii="Calibri" w:hAnsi="Calibri" w:hint="eastAsia"/>
          <w:b/>
          <w:bCs/>
          <w:sz w:val="32"/>
          <w:szCs w:val="32"/>
        </w:rPr>
        <w:t>（二）文明</w:t>
      </w:r>
      <w:proofErr w:type="gramStart"/>
      <w:r>
        <w:rPr>
          <w:rFonts w:ascii="Calibri" w:hAnsi="Calibri" w:hint="eastAsia"/>
          <w:b/>
          <w:bCs/>
          <w:sz w:val="32"/>
          <w:szCs w:val="32"/>
        </w:rPr>
        <w:t>修身学导</w:t>
      </w:r>
      <w:proofErr w:type="gramEnd"/>
      <w:r>
        <w:rPr>
          <w:rFonts w:ascii="Calibri" w:hAnsi="Calibri" w:hint="eastAsia"/>
          <w:b/>
          <w:bCs/>
          <w:sz w:val="32"/>
          <w:szCs w:val="32"/>
        </w:rPr>
        <w:t>工作要求</w:t>
      </w:r>
      <w:bookmarkEnd w:id="8"/>
    </w:p>
    <w:p w:rsidR="001778B4" w:rsidRDefault="001778B4">
      <w:pPr>
        <w:jc w:val="center"/>
        <w:rPr>
          <w:rFonts w:ascii="Calibri" w:hAnsi="Calibri"/>
          <w:b/>
          <w:bCs/>
          <w:sz w:val="32"/>
          <w:szCs w:val="32"/>
        </w:rPr>
      </w:pP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一、掌握文明修身基本清洁规范和技术。</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二、掌握文明修身实践课程考核标准。</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三、对没有掌握文明修身实践课程操作要领的同学给予示范指导。</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四、发现有同学在文明修身实践课程中出现违背要求的行为时，要及时批评指正。</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五、每日完成在</w:t>
      </w:r>
      <w:r>
        <w:rPr>
          <w:rFonts w:ascii="Calibri" w:hAnsi="Calibri" w:hint="eastAsia"/>
          <w:sz w:val="28"/>
          <w:szCs w:val="28"/>
        </w:rPr>
        <w:t>7</w:t>
      </w:r>
      <w:r>
        <w:rPr>
          <w:rFonts w:ascii="Calibri" w:hAnsi="Calibri" w:hint="eastAsia"/>
          <w:sz w:val="28"/>
          <w:szCs w:val="28"/>
        </w:rPr>
        <w:t>：</w:t>
      </w:r>
      <w:r>
        <w:rPr>
          <w:rFonts w:ascii="Calibri" w:hAnsi="Calibri" w:hint="eastAsia"/>
          <w:sz w:val="28"/>
          <w:szCs w:val="28"/>
        </w:rPr>
        <w:t>10</w:t>
      </w:r>
      <w:r>
        <w:rPr>
          <w:rFonts w:ascii="Calibri" w:hAnsi="Calibri"/>
          <w:sz w:val="28"/>
          <w:szCs w:val="28"/>
        </w:rPr>
        <w:t>—7</w:t>
      </w:r>
      <w:r>
        <w:rPr>
          <w:rFonts w:ascii="Calibri" w:hAnsi="Calibri" w:hint="eastAsia"/>
          <w:sz w:val="28"/>
          <w:szCs w:val="28"/>
        </w:rPr>
        <w:t>：</w:t>
      </w:r>
      <w:r>
        <w:rPr>
          <w:rFonts w:ascii="Calibri" w:hAnsi="Calibri" w:hint="eastAsia"/>
          <w:sz w:val="28"/>
          <w:szCs w:val="28"/>
        </w:rPr>
        <w:t>4</w:t>
      </w:r>
      <w:r>
        <w:rPr>
          <w:rFonts w:ascii="Calibri" w:hAnsi="Calibri"/>
          <w:sz w:val="28"/>
          <w:szCs w:val="28"/>
        </w:rPr>
        <w:t>0  16</w:t>
      </w:r>
      <w:r>
        <w:rPr>
          <w:rFonts w:ascii="Calibri" w:hAnsi="Calibri" w:hint="eastAsia"/>
          <w:sz w:val="28"/>
          <w:szCs w:val="28"/>
        </w:rPr>
        <w:t>：</w:t>
      </w:r>
      <w:r>
        <w:rPr>
          <w:rFonts w:ascii="Calibri" w:hAnsi="Calibri" w:hint="eastAsia"/>
          <w:sz w:val="28"/>
          <w:szCs w:val="28"/>
        </w:rPr>
        <w:t>2</w:t>
      </w:r>
      <w:r>
        <w:rPr>
          <w:rFonts w:ascii="Calibri" w:hAnsi="Calibri"/>
          <w:sz w:val="28"/>
          <w:szCs w:val="28"/>
        </w:rPr>
        <w:t>0—16</w:t>
      </w:r>
      <w:r>
        <w:rPr>
          <w:rFonts w:ascii="Calibri" w:hAnsi="Calibri" w:hint="eastAsia"/>
          <w:sz w:val="28"/>
          <w:szCs w:val="28"/>
        </w:rPr>
        <w:t>：</w:t>
      </w:r>
      <w:r>
        <w:rPr>
          <w:rFonts w:ascii="Calibri" w:hAnsi="Calibri"/>
          <w:sz w:val="28"/>
          <w:szCs w:val="28"/>
        </w:rPr>
        <w:t xml:space="preserve">50 </w:t>
      </w:r>
      <w:r>
        <w:rPr>
          <w:rFonts w:ascii="Calibri" w:hAnsi="Calibri" w:hint="eastAsia"/>
          <w:sz w:val="28"/>
          <w:szCs w:val="28"/>
        </w:rPr>
        <w:t>两个时间段对所指导成员文明修身课程的考评工作。</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六、对当场不能解决的文明修身课程中出现的问题，要及时向相应学院</w:t>
      </w:r>
      <w:proofErr w:type="gramStart"/>
      <w:r>
        <w:rPr>
          <w:rFonts w:ascii="Calibri" w:hAnsi="Calibri" w:hint="eastAsia"/>
          <w:sz w:val="28"/>
          <w:szCs w:val="28"/>
        </w:rPr>
        <w:t>学工办</w:t>
      </w:r>
      <w:proofErr w:type="gramEnd"/>
      <w:r>
        <w:rPr>
          <w:rFonts w:ascii="Calibri" w:hAnsi="Calibri" w:hint="eastAsia"/>
          <w:sz w:val="28"/>
          <w:szCs w:val="28"/>
        </w:rPr>
        <w:t>主任报告。</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七、每周对自己所负责成员考核结果和发现的问题进行汇总，上报给学院</w:t>
      </w:r>
      <w:proofErr w:type="gramStart"/>
      <w:r>
        <w:rPr>
          <w:rFonts w:ascii="Calibri" w:hAnsi="Calibri" w:hint="eastAsia"/>
          <w:sz w:val="28"/>
          <w:szCs w:val="28"/>
        </w:rPr>
        <w:t>学工办</w:t>
      </w:r>
      <w:proofErr w:type="gramEnd"/>
      <w:r>
        <w:rPr>
          <w:rFonts w:ascii="Calibri" w:hAnsi="Calibri" w:hint="eastAsia"/>
          <w:sz w:val="28"/>
          <w:szCs w:val="28"/>
        </w:rPr>
        <w:t>主任。</w:t>
      </w:r>
    </w:p>
    <w:p w:rsidR="001778B4" w:rsidRDefault="00F12F8A">
      <w:pPr>
        <w:spacing w:line="360" w:lineRule="auto"/>
        <w:ind w:firstLineChars="200" w:firstLine="560"/>
        <w:rPr>
          <w:rFonts w:ascii="Calibri" w:hAnsi="Calibri"/>
          <w:szCs w:val="21"/>
        </w:rPr>
      </w:pPr>
      <w:r>
        <w:rPr>
          <w:rFonts w:ascii="Calibri" w:hAnsi="Calibri" w:hint="eastAsia"/>
          <w:sz w:val="28"/>
          <w:szCs w:val="28"/>
        </w:rPr>
        <w:t>八、上岗时，要佩戴文明</w:t>
      </w:r>
      <w:proofErr w:type="gramStart"/>
      <w:r>
        <w:rPr>
          <w:rFonts w:ascii="Calibri" w:hAnsi="Calibri" w:hint="eastAsia"/>
          <w:sz w:val="28"/>
          <w:szCs w:val="28"/>
        </w:rPr>
        <w:t>修身学导证</w:t>
      </w:r>
      <w:proofErr w:type="gramEnd"/>
      <w:r>
        <w:rPr>
          <w:rFonts w:ascii="Calibri" w:hAnsi="Calibri" w:hint="eastAsia"/>
          <w:sz w:val="28"/>
          <w:szCs w:val="28"/>
        </w:rPr>
        <w:t>，并做到穿戴得体。</w:t>
      </w:r>
    </w:p>
    <w:p w:rsidR="001778B4" w:rsidRDefault="00F12F8A">
      <w:pPr>
        <w:spacing w:line="360" w:lineRule="auto"/>
        <w:ind w:firstLineChars="200" w:firstLine="560"/>
        <w:rPr>
          <w:rFonts w:ascii="Calibri" w:hAnsi="Calibri"/>
          <w:sz w:val="28"/>
          <w:szCs w:val="28"/>
        </w:rPr>
      </w:pPr>
      <w:r>
        <w:rPr>
          <w:rFonts w:ascii="Calibri" w:hAnsi="Calibri" w:hint="eastAsia"/>
          <w:sz w:val="28"/>
          <w:szCs w:val="28"/>
        </w:rPr>
        <w:t>九、完成本小组成员未完成的工作。</w:t>
      </w:r>
    </w:p>
    <w:p w:rsidR="001778B4" w:rsidRDefault="001778B4">
      <w:pPr>
        <w:pStyle w:val="1"/>
        <w:jc w:val="center"/>
        <w:rPr>
          <w:sz w:val="36"/>
          <w:szCs w:val="36"/>
        </w:rPr>
      </w:pPr>
    </w:p>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F12F8A">
      <w:pPr>
        <w:jc w:val="center"/>
        <w:outlineLvl w:val="0"/>
        <w:rPr>
          <w:rFonts w:ascii="Calibri" w:hAnsi="Calibri"/>
          <w:b/>
          <w:bCs/>
          <w:sz w:val="32"/>
          <w:szCs w:val="32"/>
        </w:rPr>
      </w:pPr>
      <w:bookmarkStart w:id="9" w:name="_Toc431210549"/>
      <w:r>
        <w:rPr>
          <w:rFonts w:ascii="Calibri" w:hAnsi="Calibri" w:hint="eastAsia"/>
          <w:b/>
          <w:bCs/>
          <w:sz w:val="32"/>
          <w:szCs w:val="32"/>
        </w:rPr>
        <w:t>（三）文明修身各类岗位的劳动程序</w:t>
      </w:r>
      <w:bookmarkEnd w:id="9"/>
    </w:p>
    <w:p w:rsidR="001778B4" w:rsidRDefault="00F12F8A">
      <w:pPr>
        <w:spacing w:line="560" w:lineRule="exact"/>
        <w:ind w:firstLineChars="200" w:firstLine="560"/>
        <w:rPr>
          <w:sz w:val="28"/>
          <w:szCs w:val="28"/>
        </w:rPr>
      </w:pPr>
      <w:r>
        <w:rPr>
          <w:rFonts w:hint="eastAsia"/>
          <w:sz w:val="28"/>
          <w:szCs w:val="28"/>
        </w:rPr>
        <w:t>（一）教室岗位</w:t>
      </w:r>
      <w:r>
        <w:rPr>
          <w:rFonts w:ascii="宋体" w:hAnsi="宋体" w:hint="eastAsia"/>
          <w:sz w:val="28"/>
          <w:szCs w:val="28"/>
        </w:rPr>
        <w:t>劳动程序</w:t>
      </w:r>
    </w:p>
    <w:p w:rsidR="001778B4" w:rsidRDefault="00F12F8A">
      <w:pPr>
        <w:numPr>
          <w:ilvl w:val="0"/>
          <w:numId w:val="15"/>
        </w:numPr>
        <w:spacing w:line="560" w:lineRule="exact"/>
        <w:ind w:left="0" w:firstLineChars="200" w:firstLine="560"/>
        <w:rPr>
          <w:sz w:val="28"/>
          <w:szCs w:val="28"/>
        </w:rPr>
      </w:pPr>
      <w:r>
        <w:rPr>
          <w:rFonts w:hint="eastAsia"/>
          <w:sz w:val="28"/>
          <w:szCs w:val="28"/>
        </w:rPr>
        <w:t>清除墙面、抽屉过期宣传材料、校外广告宣传单等。</w:t>
      </w:r>
    </w:p>
    <w:p w:rsidR="001778B4" w:rsidRDefault="00F12F8A">
      <w:pPr>
        <w:numPr>
          <w:ilvl w:val="0"/>
          <w:numId w:val="15"/>
        </w:numPr>
        <w:spacing w:line="560" w:lineRule="exact"/>
        <w:ind w:left="0" w:firstLineChars="200" w:firstLine="560"/>
        <w:rPr>
          <w:sz w:val="28"/>
          <w:szCs w:val="28"/>
        </w:rPr>
      </w:pPr>
      <w:r>
        <w:rPr>
          <w:rFonts w:hint="eastAsia"/>
          <w:sz w:val="28"/>
          <w:szCs w:val="28"/>
        </w:rPr>
        <w:t>清除课桌抽屉垃圾。</w:t>
      </w:r>
    </w:p>
    <w:p w:rsidR="001778B4" w:rsidRDefault="00F12F8A">
      <w:pPr>
        <w:numPr>
          <w:ilvl w:val="0"/>
          <w:numId w:val="15"/>
        </w:numPr>
        <w:spacing w:line="560" w:lineRule="exact"/>
        <w:ind w:left="0" w:firstLineChars="200" w:firstLine="560"/>
        <w:rPr>
          <w:sz w:val="28"/>
          <w:szCs w:val="28"/>
        </w:rPr>
      </w:pPr>
      <w:r>
        <w:rPr>
          <w:rFonts w:hint="eastAsia"/>
          <w:sz w:val="28"/>
          <w:szCs w:val="28"/>
        </w:rPr>
        <w:t>清扫地面垃圾，注意角落。</w:t>
      </w:r>
    </w:p>
    <w:p w:rsidR="001778B4" w:rsidRDefault="00F12F8A">
      <w:pPr>
        <w:numPr>
          <w:ilvl w:val="0"/>
          <w:numId w:val="15"/>
        </w:numPr>
        <w:spacing w:line="560" w:lineRule="exact"/>
        <w:ind w:left="0" w:firstLineChars="200" w:firstLine="560"/>
        <w:rPr>
          <w:sz w:val="28"/>
          <w:szCs w:val="28"/>
        </w:rPr>
      </w:pPr>
      <w:r>
        <w:rPr>
          <w:rFonts w:hint="eastAsia"/>
          <w:sz w:val="28"/>
          <w:szCs w:val="28"/>
        </w:rPr>
        <w:t>用板擦擦净黑板粉笔字迹，擦净白板字迹。</w:t>
      </w:r>
    </w:p>
    <w:p w:rsidR="001778B4" w:rsidRDefault="00F12F8A">
      <w:pPr>
        <w:numPr>
          <w:ilvl w:val="0"/>
          <w:numId w:val="15"/>
        </w:numPr>
        <w:spacing w:line="560" w:lineRule="exact"/>
        <w:ind w:left="0" w:firstLineChars="200" w:firstLine="560"/>
        <w:rPr>
          <w:sz w:val="28"/>
          <w:szCs w:val="28"/>
        </w:rPr>
      </w:pPr>
      <w:r>
        <w:rPr>
          <w:rFonts w:hint="eastAsia"/>
          <w:sz w:val="28"/>
          <w:szCs w:val="28"/>
        </w:rPr>
        <w:t>用湿擦布擦净黑板粉笔灰尘等，擦净多媒体台台面。</w:t>
      </w:r>
    </w:p>
    <w:p w:rsidR="001778B4" w:rsidRDefault="00F12F8A">
      <w:pPr>
        <w:numPr>
          <w:ilvl w:val="0"/>
          <w:numId w:val="15"/>
        </w:numPr>
        <w:spacing w:line="560" w:lineRule="exact"/>
        <w:ind w:left="0" w:firstLineChars="200" w:firstLine="560"/>
        <w:rPr>
          <w:sz w:val="28"/>
          <w:szCs w:val="28"/>
        </w:rPr>
      </w:pPr>
      <w:r>
        <w:rPr>
          <w:rFonts w:hint="eastAsia"/>
          <w:sz w:val="28"/>
          <w:szCs w:val="28"/>
        </w:rPr>
        <w:t>用湿拖布拖净教室地面。</w:t>
      </w:r>
    </w:p>
    <w:p w:rsidR="001778B4" w:rsidRDefault="00F12F8A">
      <w:pPr>
        <w:numPr>
          <w:ilvl w:val="0"/>
          <w:numId w:val="15"/>
        </w:numPr>
        <w:spacing w:line="560" w:lineRule="exact"/>
        <w:ind w:left="0" w:firstLineChars="200" w:firstLine="560"/>
        <w:rPr>
          <w:sz w:val="28"/>
          <w:szCs w:val="28"/>
        </w:rPr>
      </w:pPr>
      <w:r>
        <w:rPr>
          <w:rFonts w:hint="eastAsia"/>
          <w:sz w:val="28"/>
          <w:szCs w:val="28"/>
        </w:rPr>
        <w:t>关闭窗户，关闭日光灯、风扇等电器电源开关，关门。</w:t>
      </w:r>
    </w:p>
    <w:p w:rsidR="001778B4" w:rsidRDefault="00F12F8A">
      <w:pPr>
        <w:spacing w:line="560" w:lineRule="exact"/>
        <w:ind w:firstLineChars="200" w:firstLine="560"/>
        <w:rPr>
          <w:sz w:val="28"/>
          <w:szCs w:val="28"/>
        </w:rPr>
      </w:pPr>
      <w:r>
        <w:rPr>
          <w:rFonts w:hint="eastAsia"/>
          <w:sz w:val="28"/>
          <w:szCs w:val="28"/>
        </w:rPr>
        <w:t>（二）学院楼、教学楼、宿舍楼走廊和大厅岗位</w:t>
      </w:r>
      <w:r>
        <w:rPr>
          <w:rFonts w:ascii="宋体" w:hAnsi="宋体" w:hint="eastAsia"/>
          <w:sz w:val="28"/>
          <w:szCs w:val="28"/>
        </w:rPr>
        <w:t>劳动程序</w:t>
      </w:r>
    </w:p>
    <w:p w:rsidR="001778B4" w:rsidRDefault="00F12F8A">
      <w:pPr>
        <w:numPr>
          <w:ilvl w:val="0"/>
          <w:numId w:val="16"/>
        </w:numPr>
        <w:spacing w:line="560" w:lineRule="exact"/>
        <w:ind w:left="0" w:firstLineChars="200" w:firstLine="560"/>
        <w:rPr>
          <w:sz w:val="28"/>
          <w:szCs w:val="28"/>
        </w:rPr>
      </w:pPr>
      <w:r>
        <w:rPr>
          <w:rFonts w:hint="eastAsia"/>
          <w:sz w:val="28"/>
          <w:szCs w:val="28"/>
        </w:rPr>
        <w:t>清除墙面过期宣传材料、校外广告宣传单等。</w:t>
      </w:r>
    </w:p>
    <w:p w:rsidR="001778B4" w:rsidRDefault="00F12F8A">
      <w:pPr>
        <w:numPr>
          <w:ilvl w:val="0"/>
          <w:numId w:val="16"/>
        </w:numPr>
        <w:spacing w:line="560" w:lineRule="exact"/>
        <w:ind w:left="0" w:firstLineChars="200" w:firstLine="560"/>
        <w:rPr>
          <w:sz w:val="28"/>
          <w:szCs w:val="28"/>
        </w:rPr>
      </w:pPr>
      <w:r>
        <w:rPr>
          <w:rFonts w:hint="eastAsia"/>
          <w:sz w:val="28"/>
          <w:szCs w:val="28"/>
        </w:rPr>
        <w:t>清扫地面垃圾，注意角落。</w:t>
      </w:r>
    </w:p>
    <w:p w:rsidR="001778B4" w:rsidRDefault="00F12F8A">
      <w:pPr>
        <w:numPr>
          <w:ilvl w:val="0"/>
          <w:numId w:val="16"/>
        </w:numPr>
        <w:spacing w:line="560" w:lineRule="exact"/>
        <w:ind w:left="0" w:firstLineChars="200" w:firstLine="560"/>
        <w:rPr>
          <w:sz w:val="28"/>
          <w:szCs w:val="28"/>
        </w:rPr>
      </w:pPr>
      <w:r>
        <w:rPr>
          <w:rFonts w:hint="eastAsia"/>
          <w:sz w:val="28"/>
          <w:szCs w:val="28"/>
        </w:rPr>
        <w:t>用湿拖布拖净走廊地面。</w:t>
      </w:r>
    </w:p>
    <w:p w:rsidR="001778B4" w:rsidRDefault="00F12F8A">
      <w:pPr>
        <w:numPr>
          <w:ilvl w:val="0"/>
          <w:numId w:val="16"/>
        </w:numPr>
        <w:spacing w:line="560" w:lineRule="exact"/>
        <w:ind w:left="0" w:firstLineChars="200" w:firstLine="560"/>
        <w:rPr>
          <w:sz w:val="28"/>
          <w:szCs w:val="28"/>
        </w:rPr>
      </w:pPr>
      <w:r>
        <w:rPr>
          <w:rFonts w:hint="eastAsia"/>
          <w:sz w:val="28"/>
          <w:szCs w:val="28"/>
        </w:rPr>
        <w:t>垃圾带出扔入楼外垃圾桶。</w:t>
      </w:r>
    </w:p>
    <w:p w:rsidR="001778B4" w:rsidRDefault="00F12F8A">
      <w:pPr>
        <w:numPr>
          <w:ilvl w:val="0"/>
          <w:numId w:val="16"/>
        </w:numPr>
        <w:spacing w:line="560" w:lineRule="exact"/>
        <w:ind w:left="0" w:firstLineChars="200" w:firstLine="560"/>
        <w:rPr>
          <w:sz w:val="28"/>
          <w:szCs w:val="28"/>
        </w:rPr>
      </w:pPr>
      <w:r>
        <w:rPr>
          <w:rFonts w:hint="eastAsia"/>
          <w:sz w:val="28"/>
          <w:szCs w:val="28"/>
        </w:rPr>
        <w:t>注意清除天花板及角落灰尘和蜘蛛网等。</w:t>
      </w:r>
    </w:p>
    <w:p w:rsidR="001778B4" w:rsidRDefault="00F12F8A">
      <w:pPr>
        <w:spacing w:line="560" w:lineRule="exact"/>
        <w:ind w:firstLineChars="200" w:firstLine="560"/>
        <w:jc w:val="left"/>
        <w:rPr>
          <w:sz w:val="28"/>
          <w:szCs w:val="28"/>
        </w:rPr>
      </w:pPr>
      <w:r>
        <w:rPr>
          <w:rFonts w:hint="eastAsia"/>
          <w:sz w:val="28"/>
          <w:szCs w:val="28"/>
        </w:rPr>
        <w:t>（三）校园外环境劳动程序</w:t>
      </w:r>
    </w:p>
    <w:p w:rsidR="001778B4" w:rsidRDefault="00F12F8A">
      <w:pPr>
        <w:numPr>
          <w:ilvl w:val="0"/>
          <w:numId w:val="17"/>
        </w:numPr>
        <w:spacing w:line="560" w:lineRule="exact"/>
        <w:ind w:left="0" w:firstLineChars="200" w:firstLine="560"/>
        <w:rPr>
          <w:sz w:val="28"/>
          <w:szCs w:val="28"/>
        </w:rPr>
      </w:pPr>
      <w:r>
        <w:rPr>
          <w:rFonts w:hint="eastAsia"/>
          <w:sz w:val="28"/>
          <w:szCs w:val="28"/>
        </w:rPr>
        <w:t>清扫地面、草坪上的落叶、塑料袋、包装盒等垃圾。</w:t>
      </w:r>
    </w:p>
    <w:p w:rsidR="001778B4" w:rsidRDefault="00F12F8A">
      <w:pPr>
        <w:numPr>
          <w:ilvl w:val="0"/>
          <w:numId w:val="17"/>
        </w:numPr>
        <w:spacing w:line="560" w:lineRule="exact"/>
        <w:ind w:left="0" w:firstLineChars="200" w:firstLine="560"/>
        <w:rPr>
          <w:sz w:val="28"/>
          <w:szCs w:val="28"/>
        </w:rPr>
      </w:pPr>
      <w:r>
        <w:rPr>
          <w:rFonts w:hint="eastAsia"/>
          <w:sz w:val="28"/>
          <w:szCs w:val="28"/>
        </w:rPr>
        <w:t>将聚拢在一起的落叶、垃圾等装入垃圾袋，扔进垃圾箱；或者直接</w:t>
      </w:r>
      <w:r>
        <w:rPr>
          <w:rFonts w:hint="eastAsia"/>
          <w:sz w:val="28"/>
          <w:szCs w:val="28"/>
        </w:rPr>
        <w:lastRenderedPageBreak/>
        <w:t>放入垃圾箱。</w:t>
      </w:r>
    </w:p>
    <w:p w:rsidR="001778B4" w:rsidRDefault="00F12F8A">
      <w:pPr>
        <w:numPr>
          <w:ilvl w:val="0"/>
          <w:numId w:val="17"/>
        </w:numPr>
        <w:spacing w:line="560" w:lineRule="exact"/>
        <w:ind w:left="0" w:firstLineChars="200" w:firstLine="560"/>
        <w:rPr>
          <w:sz w:val="28"/>
          <w:szCs w:val="28"/>
        </w:rPr>
      </w:pPr>
      <w:r>
        <w:rPr>
          <w:rFonts w:hint="eastAsia"/>
          <w:sz w:val="28"/>
          <w:szCs w:val="28"/>
        </w:rPr>
        <w:t>不方便进入的灌木丛，用工具将塑料袋、包装盒等垃圾拣出，装入垃圾袋，扔进垃圾箱。</w:t>
      </w:r>
    </w:p>
    <w:p w:rsidR="001778B4" w:rsidRDefault="00F12F8A">
      <w:pPr>
        <w:numPr>
          <w:ilvl w:val="0"/>
          <w:numId w:val="17"/>
        </w:numPr>
        <w:spacing w:line="560" w:lineRule="exact"/>
        <w:ind w:left="0" w:firstLineChars="200" w:firstLine="560"/>
        <w:rPr>
          <w:sz w:val="28"/>
          <w:szCs w:val="28"/>
        </w:rPr>
      </w:pPr>
      <w:r>
        <w:rPr>
          <w:rFonts w:hint="eastAsia"/>
          <w:sz w:val="28"/>
          <w:szCs w:val="28"/>
        </w:rPr>
        <w:t>巡视工作区域，检查有无遗漏未清除的各类垃圾。</w:t>
      </w:r>
    </w:p>
    <w:p w:rsidR="001778B4" w:rsidRDefault="001778B4">
      <w:pPr>
        <w:jc w:val="center"/>
        <w:outlineLvl w:val="0"/>
        <w:rPr>
          <w:rFonts w:ascii="Calibri" w:hAnsi="Calibri"/>
          <w:b/>
          <w:bCs/>
          <w:sz w:val="32"/>
          <w:szCs w:val="32"/>
        </w:rPr>
      </w:pPr>
    </w:p>
    <w:p w:rsidR="001778B4" w:rsidRDefault="00F12F8A">
      <w:pPr>
        <w:jc w:val="center"/>
        <w:outlineLvl w:val="0"/>
        <w:rPr>
          <w:rFonts w:ascii="Calibri" w:hAnsi="Calibri"/>
          <w:b/>
          <w:bCs/>
          <w:sz w:val="32"/>
          <w:szCs w:val="32"/>
        </w:rPr>
      </w:pPr>
      <w:bookmarkStart w:id="10" w:name="_Toc431210550"/>
      <w:r>
        <w:rPr>
          <w:rFonts w:ascii="Calibri" w:hAnsi="Calibri" w:hint="eastAsia"/>
          <w:b/>
          <w:bCs/>
          <w:sz w:val="32"/>
          <w:szCs w:val="32"/>
        </w:rPr>
        <w:t>（四）文明修身各类岗位的清洁标准和评分标准</w:t>
      </w:r>
      <w:bookmarkEnd w:id="10"/>
    </w:p>
    <w:p w:rsidR="001778B4" w:rsidRDefault="00F12F8A">
      <w:pPr>
        <w:pStyle w:val="11"/>
        <w:ind w:left="420" w:firstLineChars="0" w:firstLine="0"/>
        <w:rPr>
          <w:sz w:val="28"/>
          <w:szCs w:val="28"/>
        </w:rPr>
      </w:pPr>
      <w:r>
        <w:rPr>
          <w:rFonts w:hint="eastAsia"/>
          <w:sz w:val="28"/>
          <w:szCs w:val="28"/>
        </w:rPr>
        <w:t>（一）教</w:t>
      </w:r>
      <w:r>
        <w:rPr>
          <w:sz w:val="28"/>
          <w:szCs w:val="28"/>
        </w:rPr>
        <w:t>室岗位</w:t>
      </w:r>
    </w:p>
    <w:tbl>
      <w:tblPr>
        <w:tblW w:w="8670" w:type="dxa"/>
        <w:tblLayout w:type="fixed"/>
        <w:tblLook w:val="04A0" w:firstRow="1" w:lastRow="0" w:firstColumn="1" w:lastColumn="0" w:noHBand="0" w:noVBand="1"/>
      </w:tblPr>
      <w:tblGrid>
        <w:gridCol w:w="817"/>
        <w:gridCol w:w="3827"/>
        <w:gridCol w:w="2946"/>
        <w:gridCol w:w="1080"/>
      </w:tblGrid>
      <w:tr w:rsidR="001778B4">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序号</w:t>
            </w:r>
          </w:p>
        </w:tc>
        <w:tc>
          <w:tcPr>
            <w:tcW w:w="3827"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清洁标准</w:t>
            </w:r>
          </w:p>
        </w:tc>
        <w:tc>
          <w:tcPr>
            <w:tcW w:w="2946"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评分标准</w:t>
            </w:r>
          </w:p>
        </w:tc>
        <w:tc>
          <w:tcPr>
            <w:tcW w:w="1080"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分值</w:t>
            </w: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1</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墙面无过期广告、校外宣传广告等</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桌面无垃圾</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3</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抽屉无垃圾</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4</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地面无垃圾</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5</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地面无污渍</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6</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黑板白板无字迹</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7</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proofErr w:type="gramStart"/>
            <w:r>
              <w:rPr>
                <w:rFonts w:ascii="宋体" w:hAnsi="宋体" w:cs="宋体" w:hint="eastAsia"/>
                <w:kern w:val="0"/>
                <w:sz w:val="24"/>
                <w:szCs w:val="24"/>
              </w:rPr>
              <w:t>黑板槽无灰尘</w:t>
            </w:r>
            <w:proofErr w:type="gramEnd"/>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8</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多媒体台台面无灰尘和污渍</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9</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关闭门窗电器等</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分，发现一处扣</w:t>
            </w:r>
            <w:r>
              <w:rPr>
                <w:rFonts w:ascii="宋体" w:hAnsi="宋体" w:cs="宋体" w:hint="eastAsia"/>
                <w:kern w:val="0"/>
                <w:sz w:val="24"/>
                <w:szCs w:val="24"/>
              </w:rPr>
              <w:t>2</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bl>
    <w:p w:rsidR="001778B4" w:rsidRDefault="001778B4">
      <w:pPr>
        <w:jc w:val="left"/>
        <w:rPr>
          <w:sz w:val="24"/>
          <w:szCs w:val="24"/>
        </w:rPr>
      </w:pPr>
    </w:p>
    <w:p w:rsidR="001778B4" w:rsidRDefault="00F12F8A">
      <w:pPr>
        <w:pStyle w:val="11"/>
        <w:ind w:left="420" w:firstLineChars="0" w:firstLine="0"/>
        <w:jc w:val="left"/>
        <w:rPr>
          <w:sz w:val="24"/>
          <w:szCs w:val="24"/>
        </w:rPr>
      </w:pPr>
      <w:r>
        <w:rPr>
          <w:rFonts w:hint="eastAsia"/>
          <w:sz w:val="24"/>
          <w:szCs w:val="24"/>
        </w:rPr>
        <w:t>（二）学</w:t>
      </w:r>
      <w:r>
        <w:rPr>
          <w:sz w:val="24"/>
          <w:szCs w:val="24"/>
        </w:rPr>
        <w:t>院楼、</w:t>
      </w:r>
      <w:r>
        <w:rPr>
          <w:rFonts w:hint="eastAsia"/>
          <w:sz w:val="24"/>
          <w:szCs w:val="24"/>
        </w:rPr>
        <w:t>教学楼、宿舍楼走廊和大厅岗位</w:t>
      </w:r>
    </w:p>
    <w:tbl>
      <w:tblPr>
        <w:tblW w:w="8670" w:type="dxa"/>
        <w:tblLayout w:type="fixed"/>
        <w:tblLook w:val="04A0" w:firstRow="1" w:lastRow="0" w:firstColumn="1" w:lastColumn="0" w:noHBand="0" w:noVBand="1"/>
      </w:tblPr>
      <w:tblGrid>
        <w:gridCol w:w="817"/>
        <w:gridCol w:w="3827"/>
        <w:gridCol w:w="2946"/>
        <w:gridCol w:w="1080"/>
      </w:tblGrid>
      <w:tr w:rsidR="001778B4">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序号</w:t>
            </w:r>
          </w:p>
        </w:tc>
        <w:tc>
          <w:tcPr>
            <w:tcW w:w="3827"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清洁标准</w:t>
            </w:r>
          </w:p>
        </w:tc>
        <w:tc>
          <w:tcPr>
            <w:tcW w:w="2946"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评分标准</w:t>
            </w:r>
          </w:p>
        </w:tc>
        <w:tc>
          <w:tcPr>
            <w:tcW w:w="1080"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分值</w:t>
            </w:r>
          </w:p>
        </w:tc>
      </w:tr>
      <w:tr w:rsidR="001778B4">
        <w:trPr>
          <w:trHeight w:val="561"/>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1</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墙面无过期广告、校外宣传广告等</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地面无垃圾</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20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3</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地面无污渍</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20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4</w:t>
            </w:r>
          </w:p>
        </w:tc>
        <w:tc>
          <w:tcPr>
            <w:tcW w:w="3827"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天花板及角落无灰尘和蜘蛛网</w:t>
            </w:r>
          </w:p>
        </w:tc>
        <w:tc>
          <w:tcPr>
            <w:tcW w:w="2946"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bl>
    <w:p w:rsidR="001778B4" w:rsidRDefault="001778B4">
      <w:pPr>
        <w:jc w:val="left"/>
        <w:rPr>
          <w:sz w:val="24"/>
          <w:szCs w:val="24"/>
        </w:rPr>
      </w:pPr>
    </w:p>
    <w:p w:rsidR="001778B4" w:rsidRDefault="00F12F8A">
      <w:pPr>
        <w:pStyle w:val="11"/>
        <w:ind w:left="420" w:firstLineChars="0" w:firstLine="0"/>
        <w:jc w:val="left"/>
        <w:rPr>
          <w:sz w:val="24"/>
          <w:szCs w:val="24"/>
        </w:rPr>
      </w:pPr>
      <w:r>
        <w:rPr>
          <w:rFonts w:hint="eastAsia"/>
          <w:sz w:val="24"/>
          <w:szCs w:val="24"/>
        </w:rPr>
        <w:t>（三）校</w:t>
      </w:r>
      <w:r>
        <w:rPr>
          <w:sz w:val="24"/>
          <w:szCs w:val="24"/>
        </w:rPr>
        <w:t>园外环境</w:t>
      </w:r>
    </w:p>
    <w:tbl>
      <w:tblPr>
        <w:tblW w:w="8670" w:type="dxa"/>
        <w:tblLayout w:type="fixed"/>
        <w:tblLook w:val="04A0" w:firstRow="1" w:lastRow="0" w:firstColumn="1" w:lastColumn="0" w:noHBand="0" w:noVBand="1"/>
      </w:tblPr>
      <w:tblGrid>
        <w:gridCol w:w="817"/>
        <w:gridCol w:w="3573"/>
        <w:gridCol w:w="3200"/>
        <w:gridCol w:w="1080"/>
      </w:tblGrid>
      <w:tr w:rsidR="001778B4">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序号</w:t>
            </w:r>
          </w:p>
        </w:tc>
        <w:tc>
          <w:tcPr>
            <w:tcW w:w="3573"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清洁标准</w:t>
            </w:r>
          </w:p>
        </w:tc>
        <w:tc>
          <w:tcPr>
            <w:tcW w:w="3200"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评分标准</w:t>
            </w:r>
          </w:p>
        </w:tc>
        <w:tc>
          <w:tcPr>
            <w:tcW w:w="1080"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分值</w:t>
            </w:r>
          </w:p>
        </w:tc>
      </w:tr>
      <w:tr w:rsidR="001778B4">
        <w:trPr>
          <w:trHeight w:val="712"/>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1</w:t>
            </w:r>
          </w:p>
        </w:tc>
        <w:tc>
          <w:tcPr>
            <w:tcW w:w="3573"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地面清洁，无落叶、塑料袋、包装盒等垃圾</w:t>
            </w:r>
          </w:p>
        </w:tc>
        <w:tc>
          <w:tcPr>
            <w:tcW w:w="3200"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20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696"/>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lastRenderedPageBreak/>
              <w:t>2</w:t>
            </w:r>
          </w:p>
        </w:tc>
        <w:tc>
          <w:tcPr>
            <w:tcW w:w="3573" w:type="dxa"/>
            <w:tcBorders>
              <w:top w:val="nil"/>
              <w:left w:val="nil"/>
              <w:bottom w:val="nil"/>
              <w:right w:val="nil"/>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草坪清洁，无落叶、塑料袋、包装盒等垃圾</w:t>
            </w:r>
          </w:p>
        </w:tc>
        <w:tc>
          <w:tcPr>
            <w:tcW w:w="3200"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20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581"/>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3</w:t>
            </w:r>
          </w:p>
        </w:tc>
        <w:tc>
          <w:tcPr>
            <w:tcW w:w="3573" w:type="dxa"/>
            <w:tcBorders>
              <w:top w:val="single" w:sz="4" w:space="0" w:color="auto"/>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灌木丛清洁，无落叶、塑料袋、包装盒等垃圾</w:t>
            </w:r>
          </w:p>
        </w:tc>
        <w:tc>
          <w:tcPr>
            <w:tcW w:w="3200"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1778B4">
            <w:pPr>
              <w:widowControl/>
              <w:spacing w:line="420" w:lineRule="exact"/>
              <w:jc w:val="left"/>
              <w:rPr>
                <w:rFonts w:ascii="宋体" w:hAnsi="宋体" w:cs="宋体"/>
                <w:kern w:val="0"/>
                <w:sz w:val="24"/>
                <w:szCs w:val="24"/>
              </w:rPr>
            </w:pPr>
          </w:p>
        </w:tc>
      </w:tr>
      <w:tr w:rsidR="001778B4">
        <w:trPr>
          <w:trHeight w:val="348"/>
        </w:trPr>
        <w:tc>
          <w:tcPr>
            <w:tcW w:w="817" w:type="dxa"/>
            <w:tcBorders>
              <w:top w:val="nil"/>
              <w:left w:val="single" w:sz="4" w:space="0" w:color="auto"/>
              <w:bottom w:val="single" w:sz="4" w:space="0" w:color="auto"/>
              <w:right w:val="single" w:sz="4" w:space="0" w:color="auto"/>
            </w:tcBorders>
            <w:shd w:val="clear" w:color="auto" w:fill="auto"/>
            <w:vAlign w:val="center"/>
          </w:tcPr>
          <w:p w:rsidR="001778B4" w:rsidRDefault="00F12F8A">
            <w:pPr>
              <w:widowControl/>
              <w:spacing w:line="420" w:lineRule="exact"/>
              <w:jc w:val="center"/>
              <w:rPr>
                <w:rFonts w:ascii="宋体" w:hAnsi="宋体" w:cs="宋体"/>
                <w:kern w:val="0"/>
                <w:sz w:val="24"/>
                <w:szCs w:val="24"/>
              </w:rPr>
            </w:pPr>
            <w:r>
              <w:rPr>
                <w:rFonts w:ascii="宋体" w:hAnsi="宋体" w:cs="宋体" w:hint="eastAsia"/>
                <w:kern w:val="0"/>
                <w:sz w:val="24"/>
                <w:szCs w:val="24"/>
              </w:rPr>
              <w:t>4</w:t>
            </w:r>
          </w:p>
        </w:tc>
        <w:tc>
          <w:tcPr>
            <w:tcW w:w="3573"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清扫垃圾及时放进垃圾桶</w:t>
            </w:r>
          </w:p>
        </w:tc>
        <w:tc>
          <w:tcPr>
            <w:tcW w:w="3200"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分，发现一处扣</w:t>
            </w:r>
            <w:r>
              <w:rPr>
                <w:rFonts w:ascii="宋体" w:hAnsi="宋体" w:cs="宋体" w:hint="eastAsia"/>
                <w:kern w:val="0"/>
                <w:sz w:val="24"/>
                <w:szCs w:val="24"/>
              </w:rPr>
              <w:t>5</w:t>
            </w:r>
            <w:r>
              <w:rPr>
                <w:rFonts w:ascii="宋体" w:hAnsi="宋体" w:cs="宋体" w:hint="eastAsia"/>
                <w:kern w:val="0"/>
                <w:sz w:val="24"/>
                <w:szCs w:val="24"/>
              </w:rPr>
              <w:t>分</w:t>
            </w:r>
          </w:p>
        </w:tc>
        <w:tc>
          <w:tcPr>
            <w:tcW w:w="1080" w:type="dxa"/>
            <w:tcBorders>
              <w:top w:val="nil"/>
              <w:left w:val="nil"/>
              <w:bottom w:val="single" w:sz="4" w:space="0" w:color="auto"/>
              <w:right w:val="single" w:sz="4" w:space="0" w:color="auto"/>
            </w:tcBorders>
            <w:shd w:val="clear" w:color="auto" w:fill="auto"/>
            <w:vAlign w:val="center"/>
          </w:tcPr>
          <w:p w:rsidR="001778B4" w:rsidRDefault="00F12F8A">
            <w:pPr>
              <w:widowControl/>
              <w:spacing w:line="420" w:lineRule="exact"/>
              <w:jc w:val="left"/>
              <w:rPr>
                <w:rFonts w:ascii="宋体" w:hAnsi="宋体" w:cs="宋体"/>
                <w:kern w:val="0"/>
                <w:sz w:val="24"/>
                <w:szCs w:val="24"/>
              </w:rPr>
            </w:pPr>
            <w:r>
              <w:rPr>
                <w:rFonts w:ascii="宋体" w:hAnsi="宋体" w:cs="宋体" w:hint="eastAsia"/>
                <w:kern w:val="0"/>
                <w:sz w:val="24"/>
                <w:szCs w:val="24"/>
              </w:rPr>
              <w:t xml:space="preserve">　</w:t>
            </w:r>
          </w:p>
        </w:tc>
      </w:tr>
    </w:tbl>
    <w:p w:rsidR="001778B4" w:rsidRDefault="00F12F8A">
      <w:pPr>
        <w:spacing w:line="360" w:lineRule="auto"/>
        <w:rPr>
          <w:sz w:val="28"/>
          <w:szCs w:val="28"/>
        </w:rPr>
      </w:pPr>
      <w:r>
        <w:br w:type="page"/>
      </w:r>
    </w:p>
    <w:p w:rsidR="001778B4" w:rsidRDefault="00F12F8A">
      <w:pPr>
        <w:pStyle w:val="1"/>
        <w:jc w:val="center"/>
        <w:rPr>
          <w:sz w:val="36"/>
          <w:szCs w:val="36"/>
        </w:rPr>
      </w:pPr>
      <w:bookmarkStart w:id="11" w:name="_Toc431210551"/>
      <w:r>
        <w:rPr>
          <w:rFonts w:hint="eastAsia"/>
          <w:sz w:val="36"/>
          <w:szCs w:val="36"/>
        </w:rPr>
        <w:lastRenderedPageBreak/>
        <w:t>六、文明</w:t>
      </w:r>
      <w:proofErr w:type="gramStart"/>
      <w:r>
        <w:rPr>
          <w:rFonts w:hint="eastAsia"/>
          <w:sz w:val="36"/>
          <w:szCs w:val="36"/>
        </w:rPr>
        <w:t>修身学导</w:t>
      </w:r>
      <w:proofErr w:type="gramEnd"/>
      <w:r>
        <w:rPr>
          <w:rFonts w:hint="eastAsia"/>
          <w:sz w:val="36"/>
          <w:szCs w:val="36"/>
        </w:rPr>
        <w:t>日常工作制度</w:t>
      </w:r>
      <w:bookmarkEnd w:id="11"/>
    </w:p>
    <w:p w:rsidR="001778B4" w:rsidRDefault="00F12F8A">
      <w:pPr>
        <w:jc w:val="center"/>
        <w:outlineLvl w:val="0"/>
        <w:rPr>
          <w:rFonts w:ascii="Calibri" w:hAnsi="Calibri"/>
          <w:b/>
          <w:bCs/>
          <w:sz w:val="32"/>
          <w:szCs w:val="32"/>
        </w:rPr>
      </w:pPr>
      <w:bookmarkStart w:id="12" w:name="_Toc431210552"/>
      <w:r>
        <w:rPr>
          <w:rFonts w:ascii="Calibri" w:hAnsi="Calibri" w:hint="eastAsia"/>
          <w:b/>
          <w:bCs/>
          <w:sz w:val="32"/>
          <w:szCs w:val="32"/>
        </w:rPr>
        <w:t>（一）学导向学办主任汇报制度</w:t>
      </w:r>
      <w:bookmarkEnd w:id="12"/>
    </w:p>
    <w:p w:rsidR="001778B4" w:rsidRDefault="001778B4"/>
    <w:p w:rsidR="001778B4" w:rsidRDefault="00F12F8A">
      <w:pPr>
        <w:numPr>
          <w:ilvl w:val="0"/>
          <w:numId w:val="18"/>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修身学导须每天向学办</w:t>
      </w:r>
      <w:proofErr w:type="gramEnd"/>
      <w:r>
        <w:rPr>
          <w:rFonts w:hint="eastAsia"/>
          <w:sz w:val="28"/>
          <w:szCs w:val="28"/>
        </w:rPr>
        <w:t>主任汇报本组文明修身开展情况。</w:t>
      </w:r>
    </w:p>
    <w:p w:rsidR="001778B4" w:rsidRDefault="00F12F8A">
      <w:pPr>
        <w:numPr>
          <w:ilvl w:val="0"/>
          <w:numId w:val="18"/>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修身学导须</w:t>
      </w:r>
      <w:proofErr w:type="gramEnd"/>
      <w:r>
        <w:rPr>
          <w:rFonts w:hint="eastAsia"/>
          <w:sz w:val="28"/>
          <w:szCs w:val="28"/>
        </w:rPr>
        <w:t>与学办主任事前确定汇报的时间和地点。</w:t>
      </w:r>
    </w:p>
    <w:p w:rsidR="001778B4" w:rsidRDefault="00F12F8A">
      <w:pPr>
        <w:numPr>
          <w:ilvl w:val="0"/>
          <w:numId w:val="18"/>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修身学导可</w:t>
      </w:r>
      <w:proofErr w:type="gramEnd"/>
      <w:r>
        <w:rPr>
          <w:rFonts w:hint="eastAsia"/>
          <w:sz w:val="28"/>
          <w:szCs w:val="28"/>
        </w:rPr>
        <w:t>灵活采取口头汇报与书面汇报相结合的形式开展工作汇报，但每周至少有一次为书面汇报。书面汇报材料由学办主任保存。</w:t>
      </w:r>
    </w:p>
    <w:p w:rsidR="001778B4" w:rsidRDefault="00F12F8A">
      <w:pPr>
        <w:numPr>
          <w:ilvl w:val="0"/>
          <w:numId w:val="18"/>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汇报的内容包括文明修身小组成员出勤情况，岗位任务完成情况，劳动态度和劳动成果，以及劳动工具使用等情况。</w:t>
      </w:r>
    </w:p>
    <w:p w:rsidR="001778B4" w:rsidRDefault="00F12F8A">
      <w:pPr>
        <w:numPr>
          <w:ilvl w:val="0"/>
          <w:numId w:val="18"/>
        </w:numPr>
        <w:spacing w:line="360" w:lineRule="auto"/>
        <w:ind w:left="0" w:firstLineChars="200" w:firstLine="560"/>
        <w:rPr>
          <w:sz w:val="28"/>
          <w:szCs w:val="28"/>
        </w:rPr>
      </w:pPr>
      <w:r>
        <w:rPr>
          <w:rFonts w:hint="eastAsia"/>
          <w:sz w:val="28"/>
          <w:szCs w:val="28"/>
        </w:rPr>
        <w:t>如遇到意外突发情况或者超出自己处理能力之外的情况，应立即</w:t>
      </w:r>
      <w:proofErr w:type="gramStart"/>
      <w:r>
        <w:rPr>
          <w:rFonts w:hint="eastAsia"/>
          <w:sz w:val="28"/>
          <w:szCs w:val="28"/>
        </w:rPr>
        <w:t>向学办</w:t>
      </w:r>
      <w:proofErr w:type="gramEnd"/>
      <w:r>
        <w:rPr>
          <w:rFonts w:hint="eastAsia"/>
          <w:sz w:val="28"/>
          <w:szCs w:val="28"/>
        </w:rPr>
        <w:t>主任汇报。</w:t>
      </w: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Pr>
        <w:jc w:val="center"/>
        <w:outlineLvl w:val="0"/>
        <w:rPr>
          <w:rFonts w:ascii="Calibri" w:hAnsi="Calibri"/>
          <w:b/>
          <w:bCs/>
          <w:sz w:val="32"/>
          <w:szCs w:val="32"/>
        </w:rPr>
      </w:pPr>
    </w:p>
    <w:p w:rsidR="001778B4" w:rsidRDefault="00F12F8A">
      <w:pPr>
        <w:jc w:val="center"/>
        <w:outlineLvl w:val="0"/>
        <w:rPr>
          <w:rFonts w:ascii="Calibri" w:hAnsi="Calibri"/>
          <w:b/>
          <w:bCs/>
          <w:sz w:val="32"/>
          <w:szCs w:val="32"/>
        </w:rPr>
      </w:pPr>
      <w:bookmarkStart w:id="13" w:name="_Toc431210553"/>
      <w:r>
        <w:rPr>
          <w:rFonts w:ascii="Calibri" w:hAnsi="Calibri" w:hint="eastAsia"/>
          <w:b/>
          <w:bCs/>
          <w:sz w:val="32"/>
          <w:szCs w:val="32"/>
        </w:rPr>
        <w:lastRenderedPageBreak/>
        <w:t>（二）各学院</w:t>
      </w:r>
      <w:proofErr w:type="gramStart"/>
      <w:r>
        <w:rPr>
          <w:rFonts w:ascii="Calibri" w:hAnsi="Calibri" w:hint="eastAsia"/>
          <w:b/>
          <w:bCs/>
          <w:sz w:val="32"/>
          <w:szCs w:val="32"/>
        </w:rPr>
        <w:t>学导每</w:t>
      </w:r>
      <w:proofErr w:type="gramEnd"/>
      <w:r>
        <w:rPr>
          <w:rFonts w:ascii="Calibri" w:hAnsi="Calibri" w:hint="eastAsia"/>
          <w:b/>
          <w:bCs/>
          <w:sz w:val="32"/>
          <w:szCs w:val="32"/>
        </w:rPr>
        <w:t>周例会制度</w:t>
      </w:r>
      <w:bookmarkEnd w:id="13"/>
    </w:p>
    <w:p w:rsidR="001778B4" w:rsidRDefault="001778B4"/>
    <w:p w:rsidR="001778B4" w:rsidRDefault="00F12F8A">
      <w:pPr>
        <w:numPr>
          <w:ilvl w:val="0"/>
          <w:numId w:val="19"/>
        </w:numPr>
        <w:spacing w:line="360" w:lineRule="auto"/>
        <w:ind w:left="0" w:firstLineChars="200" w:firstLine="560"/>
        <w:rPr>
          <w:sz w:val="28"/>
          <w:szCs w:val="28"/>
        </w:rPr>
      </w:pPr>
      <w:r>
        <w:rPr>
          <w:rFonts w:hint="eastAsia"/>
          <w:sz w:val="28"/>
          <w:szCs w:val="28"/>
        </w:rPr>
        <w:t>各个二级</w:t>
      </w:r>
      <w:proofErr w:type="gramStart"/>
      <w:r>
        <w:rPr>
          <w:rFonts w:hint="eastAsia"/>
          <w:sz w:val="28"/>
          <w:szCs w:val="28"/>
        </w:rPr>
        <w:t>学院须每周</w:t>
      </w:r>
      <w:proofErr w:type="gramEnd"/>
      <w:r>
        <w:rPr>
          <w:rFonts w:hint="eastAsia"/>
          <w:sz w:val="28"/>
          <w:szCs w:val="28"/>
        </w:rPr>
        <w:t>召开一次文明</w:t>
      </w:r>
      <w:proofErr w:type="gramStart"/>
      <w:r>
        <w:rPr>
          <w:rFonts w:hint="eastAsia"/>
          <w:sz w:val="28"/>
          <w:szCs w:val="28"/>
        </w:rPr>
        <w:t>修身学导</w:t>
      </w:r>
      <w:proofErr w:type="gramEnd"/>
      <w:r>
        <w:rPr>
          <w:rFonts w:hint="eastAsia"/>
          <w:sz w:val="28"/>
          <w:szCs w:val="28"/>
        </w:rPr>
        <w:t>例会。</w:t>
      </w:r>
    </w:p>
    <w:p w:rsidR="001778B4" w:rsidRDefault="00F12F8A">
      <w:pPr>
        <w:numPr>
          <w:ilvl w:val="0"/>
          <w:numId w:val="19"/>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例会要至少提前</w:t>
      </w:r>
      <w:r>
        <w:rPr>
          <w:rFonts w:hint="eastAsia"/>
          <w:sz w:val="28"/>
          <w:szCs w:val="28"/>
        </w:rPr>
        <w:t>1</w:t>
      </w:r>
      <w:r>
        <w:rPr>
          <w:rFonts w:hint="eastAsia"/>
          <w:sz w:val="28"/>
          <w:szCs w:val="28"/>
        </w:rPr>
        <w:t>周明确会议时间和地点，并告知文明</w:t>
      </w:r>
      <w:proofErr w:type="gramStart"/>
      <w:r>
        <w:rPr>
          <w:rFonts w:hint="eastAsia"/>
          <w:sz w:val="28"/>
          <w:szCs w:val="28"/>
        </w:rPr>
        <w:t>修身学导</w:t>
      </w:r>
      <w:proofErr w:type="gramEnd"/>
      <w:r>
        <w:rPr>
          <w:rFonts w:hint="eastAsia"/>
          <w:sz w:val="28"/>
          <w:szCs w:val="28"/>
        </w:rPr>
        <w:t>。</w:t>
      </w:r>
    </w:p>
    <w:p w:rsidR="001778B4" w:rsidRDefault="00F12F8A">
      <w:pPr>
        <w:numPr>
          <w:ilvl w:val="0"/>
          <w:numId w:val="19"/>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例会内容要围绕交流文明修身开展情况，管理的经验、存在的问题等展开。</w:t>
      </w:r>
    </w:p>
    <w:p w:rsidR="001778B4" w:rsidRDefault="00F12F8A">
      <w:pPr>
        <w:numPr>
          <w:ilvl w:val="0"/>
          <w:numId w:val="19"/>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例会要有书面会议记录。</w:t>
      </w:r>
    </w:p>
    <w:p w:rsidR="001778B4" w:rsidRDefault="00F12F8A">
      <w:pPr>
        <w:numPr>
          <w:ilvl w:val="0"/>
          <w:numId w:val="19"/>
        </w:numPr>
        <w:spacing w:line="360" w:lineRule="auto"/>
        <w:ind w:left="0" w:firstLineChars="200" w:firstLine="560"/>
        <w:rPr>
          <w:sz w:val="28"/>
          <w:szCs w:val="28"/>
        </w:rPr>
      </w:pPr>
      <w:r>
        <w:rPr>
          <w:rFonts w:hint="eastAsia"/>
          <w:sz w:val="28"/>
          <w:szCs w:val="28"/>
        </w:rPr>
        <w:t>文明</w:t>
      </w:r>
      <w:proofErr w:type="gramStart"/>
      <w:r>
        <w:rPr>
          <w:rFonts w:hint="eastAsia"/>
          <w:sz w:val="28"/>
          <w:szCs w:val="28"/>
        </w:rPr>
        <w:t>修身学导</w:t>
      </w:r>
      <w:proofErr w:type="gramEnd"/>
      <w:r>
        <w:rPr>
          <w:rFonts w:hint="eastAsia"/>
          <w:sz w:val="28"/>
          <w:szCs w:val="28"/>
        </w:rPr>
        <w:t>参加例会情况要纳入二级学院</w:t>
      </w:r>
      <w:proofErr w:type="gramStart"/>
      <w:r>
        <w:rPr>
          <w:rFonts w:hint="eastAsia"/>
          <w:sz w:val="28"/>
          <w:szCs w:val="28"/>
        </w:rPr>
        <w:t>对学导的</w:t>
      </w:r>
      <w:proofErr w:type="gramEnd"/>
      <w:r>
        <w:rPr>
          <w:rFonts w:hint="eastAsia"/>
          <w:sz w:val="28"/>
          <w:szCs w:val="28"/>
        </w:rPr>
        <w:t>考核内容。</w:t>
      </w:r>
    </w:p>
    <w:p w:rsidR="001778B4" w:rsidRDefault="001778B4">
      <w:pPr>
        <w:spacing w:line="360" w:lineRule="auto"/>
        <w:rPr>
          <w:sz w:val="28"/>
          <w:szCs w:val="28"/>
        </w:rPr>
      </w:pPr>
    </w:p>
    <w:p w:rsidR="001778B4" w:rsidRDefault="001778B4">
      <w:pPr>
        <w:spacing w:line="360" w:lineRule="auto"/>
        <w:rPr>
          <w:sz w:val="28"/>
          <w:szCs w:val="28"/>
        </w:rPr>
      </w:pPr>
    </w:p>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Pr>
        <w:jc w:val="center"/>
        <w:outlineLvl w:val="0"/>
        <w:rPr>
          <w:rFonts w:ascii="Calibri" w:hAnsi="Calibri"/>
          <w:b/>
          <w:bCs/>
          <w:sz w:val="32"/>
          <w:szCs w:val="32"/>
        </w:rPr>
      </w:pPr>
    </w:p>
    <w:p w:rsidR="001778B4" w:rsidRDefault="00F12F8A">
      <w:pPr>
        <w:jc w:val="center"/>
        <w:outlineLvl w:val="0"/>
        <w:rPr>
          <w:rFonts w:ascii="Calibri" w:hAnsi="Calibri"/>
          <w:b/>
          <w:bCs/>
          <w:sz w:val="32"/>
          <w:szCs w:val="32"/>
        </w:rPr>
      </w:pPr>
      <w:bookmarkStart w:id="14" w:name="_Toc431210554"/>
      <w:r>
        <w:rPr>
          <w:rFonts w:ascii="Calibri" w:hAnsi="Calibri" w:hint="eastAsia"/>
          <w:b/>
          <w:bCs/>
          <w:sz w:val="32"/>
          <w:szCs w:val="32"/>
        </w:rPr>
        <w:lastRenderedPageBreak/>
        <w:t>（三）文明修身小组每周讲评制度</w:t>
      </w:r>
      <w:bookmarkEnd w:id="14"/>
    </w:p>
    <w:p w:rsidR="001778B4" w:rsidRDefault="001778B4">
      <w:pPr>
        <w:spacing w:line="360" w:lineRule="auto"/>
        <w:rPr>
          <w:sz w:val="28"/>
          <w:szCs w:val="28"/>
        </w:rPr>
      </w:pPr>
    </w:p>
    <w:p w:rsidR="001778B4" w:rsidRDefault="00F12F8A">
      <w:pPr>
        <w:numPr>
          <w:ilvl w:val="0"/>
          <w:numId w:val="20"/>
        </w:numPr>
        <w:spacing w:line="360" w:lineRule="auto"/>
        <w:ind w:left="0" w:firstLineChars="200" w:firstLine="560"/>
        <w:rPr>
          <w:sz w:val="28"/>
          <w:szCs w:val="28"/>
        </w:rPr>
      </w:pPr>
      <w:r>
        <w:rPr>
          <w:rFonts w:hint="eastAsia"/>
          <w:sz w:val="28"/>
          <w:szCs w:val="28"/>
        </w:rPr>
        <w:t>文明修身小组要开展每周工作讲评。</w:t>
      </w:r>
    </w:p>
    <w:p w:rsidR="001778B4" w:rsidRDefault="00F12F8A">
      <w:pPr>
        <w:numPr>
          <w:ilvl w:val="0"/>
          <w:numId w:val="20"/>
        </w:numPr>
        <w:spacing w:line="360" w:lineRule="auto"/>
        <w:ind w:left="0" w:firstLineChars="200" w:firstLine="560"/>
        <w:rPr>
          <w:sz w:val="28"/>
          <w:szCs w:val="28"/>
        </w:rPr>
      </w:pPr>
      <w:r>
        <w:rPr>
          <w:rFonts w:hint="eastAsia"/>
          <w:sz w:val="28"/>
          <w:szCs w:val="28"/>
        </w:rPr>
        <w:t>文明修身小组讲评每周至</w:t>
      </w:r>
      <w:proofErr w:type="gramStart"/>
      <w:r>
        <w:rPr>
          <w:rFonts w:hint="eastAsia"/>
          <w:sz w:val="28"/>
          <w:szCs w:val="28"/>
        </w:rPr>
        <w:t>少开展</w:t>
      </w:r>
      <w:proofErr w:type="gramEnd"/>
      <w:r>
        <w:rPr>
          <w:rFonts w:hint="eastAsia"/>
          <w:sz w:val="28"/>
          <w:szCs w:val="28"/>
        </w:rPr>
        <w:t>一次。</w:t>
      </w:r>
    </w:p>
    <w:p w:rsidR="001778B4" w:rsidRDefault="00F12F8A">
      <w:pPr>
        <w:numPr>
          <w:ilvl w:val="0"/>
          <w:numId w:val="20"/>
        </w:numPr>
        <w:spacing w:line="360" w:lineRule="auto"/>
        <w:ind w:left="0" w:firstLineChars="200" w:firstLine="560"/>
        <w:rPr>
          <w:sz w:val="28"/>
          <w:szCs w:val="28"/>
        </w:rPr>
      </w:pPr>
      <w:r>
        <w:rPr>
          <w:rFonts w:hint="eastAsia"/>
          <w:sz w:val="28"/>
          <w:szCs w:val="28"/>
        </w:rPr>
        <w:t>文明修身小组讲评的内容要紧紧围绕小组成员的出勤情况、劳动态度、劳动效果、优秀事迹、值得推广的先进做法和存在的问题等展开。</w:t>
      </w:r>
    </w:p>
    <w:p w:rsidR="001778B4" w:rsidRDefault="00F12F8A">
      <w:pPr>
        <w:numPr>
          <w:ilvl w:val="0"/>
          <w:numId w:val="20"/>
        </w:numPr>
        <w:spacing w:line="360" w:lineRule="auto"/>
        <w:ind w:left="0" w:firstLineChars="200" w:firstLine="560"/>
        <w:rPr>
          <w:sz w:val="28"/>
          <w:szCs w:val="28"/>
        </w:rPr>
      </w:pPr>
      <w:r>
        <w:rPr>
          <w:rFonts w:hint="eastAsia"/>
          <w:sz w:val="28"/>
          <w:szCs w:val="28"/>
        </w:rPr>
        <w:t>文明修身讲评要表彰先进同学和先进做法，对表现不良的文明修身学员要提出批评和口头警告。</w:t>
      </w:r>
    </w:p>
    <w:p w:rsidR="001778B4" w:rsidRDefault="00F12F8A">
      <w:pPr>
        <w:numPr>
          <w:ilvl w:val="0"/>
          <w:numId w:val="20"/>
        </w:numPr>
        <w:spacing w:line="360" w:lineRule="auto"/>
        <w:ind w:left="0" w:firstLineChars="200" w:firstLine="560"/>
        <w:rPr>
          <w:sz w:val="28"/>
          <w:szCs w:val="28"/>
        </w:rPr>
      </w:pPr>
      <w:r>
        <w:rPr>
          <w:rFonts w:hint="eastAsia"/>
          <w:sz w:val="28"/>
          <w:szCs w:val="28"/>
        </w:rPr>
        <w:t>文明修身小组讲评的内容可以作为文明</w:t>
      </w:r>
      <w:proofErr w:type="gramStart"/>
      <w:r>
        <w:rPr>
          <w:rFonts w:hint="eastAsia"/>
          <w:sz w:val="28"/>
          <w:szCs w:val="28"/>
        </w:rPr>
        <w:t>修身学导</w:t>
      </w:r>
      <w:proofErr w:type="gramEnd"/>
      <w:r>
        <w:rPr>
          <w:rFonts w:hint="eastAsia"/>
          <w:sz w:val="28"/>
          <w:szCs w:val="28"/>
        </w:rPr>
        <w:t>汇报的内容。</w:t>
      </w:r>
    </w:p>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Pr>
        <w:jc w:val="center"/>
        <w:outlineLvl w:val="0"/>
        <w:rPr>
          <w:rFonts w:ascii="Calibri" w:hAnsi="Calibri"/>
          <w:b/>
          <w:bCs/>
          <w:sz w:val="32"/>
          <w:szCs w:val="32"/>
        </w:rPr>
      </w:pPr>
    </w:p>
    <w:p w:rsidR="001778B4" w:rsidRDefault="001778B4">
      <w:pPr>
        <w:jc w:val="center"/>
        <w:outlineLvl w:val="0"/>
        <w:rPr>
          <w:rFonts w:ascii="Calibri" w:hAnsi="Calibri"/>
          <w:b/>
          <w:bCs/>
          <w:sz w:val="32"/>
          <w:szCs w:val="32"/>
        </w:rPr>
      </w:pPr>
    </w:p>
    <w:p w:rsidR="001778B4" w:rsidRDefault="00F12F8A">
      <w:pPr>
        <w:jc w:val="center"/>
        <w:outlineLvl w:val="0"/>
        <w:rPr>
          <w:rFonts w:ascii="Calibri" w:hAnsi="Calibri"/>
          <w:b/>
          <w:bCs/>
          <w:sz w:val="32"/>
          <w:szCs w:val="32"/>
        </w:rPr>
      </w:pPr>
      <w:bookmarkStart w:id="15" w:name="_Toc431210555"/>
      <w:r>
        <w:rPr>
          <w:rFonts w:ascii="Calibri" w:hAnsi="Calibri" w:hint="eastAsia"/>
          <w:b/>
          <w:bCs/>
          <w:sz w:val="32"/>
          <w:szCs w:val="32"/>
        </w:rPr>
        <w:lastRenderedPageBreak/>
        <w:t>（四）文明修身小组成员预警制度</w:t>
      </w:r>
      <w:bookmarkEnd w:id="15"/>
    </w:p>
    <w:p w:rsidR="001778B4" w:rsidRDefault="001778B4">
      <w:pPr>
        <w:spacing w:line="360" w:lineRule="auto"/>
        <w:rPr>
          <w:sz w:val="28"/>
          <w:szCs w:val="28"/>
        </w:rPr>
      </w:pPr>
    </w:p>
    <w:p w:rsidR="001778B4" w:rsidRDefault="00F12F8A">
      <w:pPr>
        <w:numPr>
          <w:ilvl w:val="0"/>
          <w:numId w:val="21"/>
        </w:numPr>
        <w:spacing w:line="360" w:lineRule="auto"/>
        <w:ind w:firstLineChars="200" w:firstLine="560"/>
        <w:rPr>
          <w:sz w:val="28"/>
          <w:szCs w:val="28"/>
        </w:rPr>
      </w:pPr>
      <w:r>
        <w:rPr>
          <w:rFonts w:hint="eastAsia"/>
          <w:sz w:val="28"/>
          <w:szCs w:val="28"/>
        </w:rPr>
        <w:t>文明修身活动开展过程中，对文明修身工作表现不良的学生给予预警。</w:t>
      </w:r>
    </w:p>
    <w:p w:rsidR="001778B4" w:rsidRDefault="00F12F8A">
      <w:pPr>
        <w:numPr>
          <w:ilvl w:val="0"/>
          <w:numId w:val="21"/>
        </w:numPr>
        <w:spacing w:line="360" w:lineRule="auto"/>
        <w:ind w:firstLineChars="200" w:firstLine="560"/>
        <w:rPr>
          <w:sz w:val="28"/>
          <w:szCs w:val="28"/>
        </w:rPr>
      </w:pPr>
      <w:r>
        <w:rPr>
          <w:rFonts w:hint="eastAsia"/>
          <w:sz w:val="28"/>
          <w:szCs w:val="28"/>
        </w:rPr>
        <w:t>文明修身表现不良情况包括但不限于以下内容：</w:t>
      </w:r>
    </w:p>
    <w:p w:rsidR="001778B4" w:rsidRDefault="00F12F8A">
      <w:pPr>
        <w:numPr>
          <w:ilvl w:val="1"/>
          <w:numId w:val="21"/>
        </w:numPr>
        <w:spacing w:line="360" w:lineRule="auto"/>
        <w:ind w:firstLineChars="200" w:firstLine="560"/>
        <w:rPr>
          <w:sz w:val="28"/>
          <w:szCs w:val="28"/>
        </w:rPr>
      </w:pPr>
      <w:r>
        <w:rPr>
          <w:rFonts w:hint="eastAsia"/>
          <w:sz w:val="28"/>
          <w:szCs w:val="28"/>
        </w:rPr>
        <w:t>文明修身无故迟到</w:t>
      </w:r>
      <w:r>
        <w:rPr>
          <w:rFonts w:hint="eastAsia"/>
          <w:sz w:val="28"/>
          <w:szCs w:val="28"/>
        </w:rPr>
        <w:t>2</w:t>
      </w:r>
      <w:r>
        <w:rPr>
          <w:rFonts w:hint="eastAsia"/>
          <w:sz w:val="28"/>
          <w:szCs w:val="28"/>
        </w:rPr>
        <w:t>次</w:t>
      </w:r>
      <w:bookmarkStart w:id="16" w:name="OLE_LINK1"/>
      <w:r>
        <w:rPr>
          <w:rFonts w:hint="eastAsia"/>
          <w:sz w:val="28"/>
          <w:szCs w:val="28"/>
        </w:rPr>
        <w:t>及</w:t>
      </w:r>
      <w:bookmarkEnd w:id="16"/>
      <w:r>
        <w:rPr>
          <w:rFonts w:hint="eastAsia"/>
          <w:sz w:val="28"/>
          <w:szCs w:val="28"/>
        </w:rPr>
        <w:t>以上</w:t>
      </w:r>
    </w:p>
    <w:p w:rsidR="001778B4" w:rsidRDefault="00F12F8A">
      <w:pPr>
        <w:numPr>
          <w:ilvl w:val="1"/>
          <w:numId w:val="21"/>
        </w:numPr>
        <w:spacing w:line="360" w:lineRule="auto"/>
        <w:ind w:firstLineChars="200" w:firstLine="560"/>
        <w:rPr>
          <w:sz w:val="28"/>
          <w:szCs w:val="28"/>
        </w:rPr>
      </w:pPr>
      <w:r>
        <w:rPr>
          <w:rFonts w:hint="eastAsia"/>
          <w:sz w:val="28"/>
          <w:szCs w:val="28"/>
        </w:rPr>
        <w:t>文明修身无故旷课</w:t>
      </w:r>
      <w:r>
        <w:rPr>
          <w:rFonts w:hint="eastAsia"/>
          <w:sz w:val="28"/>
          <w:szCs w:val="28"/>
        </w:rPr>
        <w:t>1</w:t>
      </w:r>
      <w:r>
        <w:rPr>
          <w:rFonts w:hint="eastAsia"/>
          <w:sz w:val="28"/>
          <w:szCs w:val="28"/>
        </w:rPr>
        <w:t>次及以上</w:t>
      </w:r>
    </w:p>
    <w:p w:rsidR="001778B4" w:rsidRDefault="00F12F8A">
      <w:pPr>
        <w:numPr>
          <w:ilvl w:val="1"/>
          <w:numId w:val="21"/>
        </w:numPr>
        <w:spacing w:line="360" w:lineRule="auto"/>
        <w:ind w:firstLineChars="200" w:firstLine="560"/>
        <w:rPr>
          <w:sz w:val="28"/>
          <w:szCs w:val="28"/>
        </w:rPr>
      </w:pPr>
      <w:r>
        <w:rPr>
          <w:rFonts w:hint="eastAsia"/>
          <w:sz w:val="28"/>
          <w:szCs w:val="28"/>
        </w:rPr>
        <w:t>文明修身检查不合格</w:t>
      </w:r>
      <w:r>
        <w:rPr>
          <w:rFonts w:hint="eastAsia"/>
          <w:sz w:val="28"/>
          <w:szCs w:val="28"/>
        </w:rPr>
        <w:t>1</w:t>
      </w:r>
      <w:r>
        <w:rPr>
          <w:rFonts w:hint="eastAsia"/>
          <w:sz w:val="28"/>
          <w:szCs w:val="28"/>
        </w:rPr>
        <w:t>次及以上</w:t>
      </w:r>
    </w:p>
    <w:p w:rsidR="001778B4" w:rsidRDefault="00F12F8A">
      <w:pPr>
        <w:numPr>
          <w:ilvl w:val="1"/>
          <w:numId w:val="21"/>
        </w:numPr>
        <w:spacing w:line="360" w:lineRule="auto"/>
        <w:ind w:firstLineChars="200" w:firstLine="560"/>
        <w:rPr>
          <w:sz w:val="28"/>
          <w:szCs w:val="28"/>
        </w:rPr>
      </w:pPr>
      <w:r>
        <w:rPr>
          <w:rFonts w:hint="eastAsia"/>
          <w:sz w:val="28"/>
          <w:szCs w:val="28"/>
        </w:rPr>
        <w:t>文明修身过程中不</w:t>
      </w:r>
      <w:proofErr w:type="gramStart"/>
      <w:r>
        <w:rPr>
          <w:rFonts w:hint="eastAsia"/>
          <w:sz w:val="28"/>
          <w:szCs w:val="28"/>
        </w:rPr>
        <w:t>听从学导</w:t>
      </w:r>
      <w:proofErr w:type="gramEnd"/>
      <w:r>
        <w:rPr>
          <w:rFonts w:hint="eastAsia"/>
          <w:sz w:val="28"/>
          <w:szCs w:val="28"/>
        </w:rPr>
        <w:t>安排，或者不按照劳动程序开展，导致劳动工具损坏等</w:t>
      </w:r>
    </w:p>
    <w:p w:rsidR="001778B4" w:rsidRDefault="00F12F8A">
      <w:pPr>
        <w:numPr>
          <w:ilvl w:val="0"/>
          <w:numId w:val="21"/>
        </w:numPr>
        <w:spacing w:line="360" w:lineRule="auto"/>
        <w:ind w:firstLineChars="200" w:firstLine="560"/>
        <w:rPr>
          <w:sz w:val="28"/>
          <w:szCs w:val="28"/>
        </w:rPr>
      </w:pPr>
      <w:r>
        <w:rPr>
          <w:rFonts w:hint="eastAsia"/>
          <w:sz w:val="28"/>
          <w:szCs w:val="28"/>
        </w:rPr>
        <w:t>文明修身表现不良，</w:t>
      </w:r>
      <w:proofErr w:type="gramStart"/>
      <w:r>
        <w:rPr>
          <w:rFonts w:hint="eastAsia"/>
          <w:sz w:val="28"/>
          <w:szCs w:val="28"/>
        </w:rPr>
        <w:t>由学导及时</w:t>
      </w:r>
      <w:proofErr w:type="gramEnd"/>
      <w:r>
        <w:rPr>
          <w:rFonts w:hint="eastAsia"/>
          <w:sz w:val="28"/>
          <w:szCs w:val="28"/>
        </w:rPr>
        <w:t>给予口头批评。</w:t>
      </w:r>
    </w:p>
    <w:p w:rsidR="001778B4" w:rsidRDefault="00F12F8A">
      <w:pPr>
        <w:numPr>
          <w:ilvl w:val="0"/>
          <w:numId w:val="21"/>
        </w:numPr>
        <w:spacing w:line="360" w:lineRule="auto"/>
        <w:ind w:firstLineChars="200" w:firstLine="560"/>
        <w:rPr>
          <w:sz w:val="28"/>
          <w:szCs w:val="28"/>
        </w:rPr>
      </w:pPr>
      <w:proofErr w:type="gramStart"/>
      <w:r>
        <w:rPr>
          <w:rFonts w:hint="eastAsia"/>
          <w:sz w:val="28"/>
          <w:szCs w:val="28"/>
        </w:rPr>
        <w:t>学导批评</w:t>
      </w:r>
      <w:proofErr w:type="gramEnd"/>
      <w:r>
        <w:rPr>
          <w:rFonts w:hint="eastAsia"/>
          <w:sz w:val="28"/>
          <w:szCs w:val="28"/>
        </w:rPr>
        <w:t>2</w:t>
      </w:r>
      <w:r>
        <w:rPr>
          <w:rFonts w:hint="eastAsia"/>
          <w:sz w:val="28"/>
          <w:szCs w:val="28"/>
        </w:rPr>
        <w:t>次及以上的学员情况，应及时汇报给学办主任。</w:t>
      </w:r>
    </w:p>
    <w:p w:rsidR="001778B4" w:rsidRDefault="00F12F8A">
      <w:pPr>
        <w:numPr>
          <w:ilvl w:val="0"/>
          <w:numId w:val="21"/>
        </w:numPr>
        <w:spacing w:line="360" w:lineRule="auto"/>
        <w:ind w:firstLineChars="200" w:firstLine="560"/>
        <w:rPr>
          <w:sz w:val="28"/>
          <w:szCs w:val="28"/>
        </w:rPr>
      </w:pPr>
      <w:r>
        <w:rPr>
          <w:rFonts w:hint="eastAsia"/>
          <w:sz w:val="28"/>
          <w:szCs w:val="28"/>
        </w:rPr>
        <w:t>学办主任应主动</w:t>
      </w:r>
      <w:proofErr w:type="gramStart"/>
      <w:r>
        <w:rPr>
          <w:rFonts w:hint="eastAsia"/>
          <w:sz w:val="28"/>
          <w:szCs w:val="28"/>
        </w:rPr>
        <w:t>约谈学导</w:t>
      </w:r>
      <w:proofErr w:type="gramEnd"/>
      <w:r>
        <w:rPr>
          <w:rFonts w:hint="eastAsia"/>
          <w:sz w:val="28"/>
          <w:szCs w:val="28"/>
        </w:rPr>
        <w:t>汇报的表现不良学生，了解情况，劝其端正劳动态度，指出后果。</w:t>
      </w:r>
    </w:p>
    <w:p w:rsidR="001778B4" w:rsidRDefault="00F12F8A">
      <w:pPr>
        <w:numPr>
          <w:ilvl w:val="0"/>
          <w:numId w:val="21"/>
        </w:numPr>
        <w:spacing w:line="360" w:lineRule="auto"/>
        <w:ind w:firstLineChars="200" w:firstLine="560"/>
        <w:rPr>
          <w:sz w:val="28"/>
          <w:szCs w:val="28"/>
        </w:rPr>
      </w:pPr>
      <w:r>
        <w:rPr>
          <w:rFonts w:hint="eastAsia"/>
          <w:sz w:val="28"/>
          <w:szCs w:val="28"/>
        </w:rPr>
        <w:t>旷课</w:t>
      </w:r>
      <w:r>
        <w:rPr>
          <w:rFonts w:hint="eastAsia"/>
          <w:sz w:val="28"/>
          <w:szCs w:val="28"/>
        </w:rPr>
        <w:t>5</w:t>
      </w:r>
      <w:r>
        <w:rPr>
          <w:rFonts w:hint="eastAsia"/>
          <w:sz w:val="28"/>
          <w:szCs w:val="28"/>
        </w:rPr>
        <w:t>次及以上，或病假、事假缺课</w:t>
      </w:r>
      <w:r>
        <w:rPr>
          <w:rFonts w:hint="eastAsia"/>
          <w:sz w:val="28"/>
          <w:szCs w:val="28"/>
        </w:rPr>
        <w:t>20</w:t>
      </w:r>
      <w:r>
        <w:rPr>
          <w:rFonts w:hint="eastAsia"/>
          <w:sz w:val="28"/>
          <w:szCs w:val="28"/>
        </w:rPr>
        <w:t>次，考核结果为不合格。学办主任应当面告知考核结果。</w:t>
      </w:r>
    </w:p>
    <w:p w:rsidR="001778B4" w:rsidRDefault="001778B4">
      <w:pPr>
        <w:spacing w:line="360" w:lineRule="auto"/>
        <w:ind w:firstLineChars="200" w:firstLine="420"/>
      </w:pPr>
    </w:p>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 w:rsidR="001778B4" w:rsidRDefault="001778B4">
      <w:pPr>
        <w:rPr>
          <w:rFonts w:ascii="Calibri" w:hAnsi="Calibri"/>
          <w:b/>
          <w:bCs/>
          <w:sz w:val="32"/>
          <w:szCs w:val="32"/>
        </w:rPr>
      </w:pPr>
    </w:p>
    <w:p w:rsidR="001778B4" w:rsidRDefault="00F12F8A">
      <w:pPr>
        <w:pStyle w:val="1"/>
        <w:jc w:val="center"/>
        <w:rPr>
          <w:sz w:val="36"/>
          <w:szCs w:val="36"/>
        </w:rPr>
      </w:pPr>
      <w:bookmarkStart w:id="17" w:name="_Toc431210556"/>
      <w:r>
        <w:rPr>
          <w:rFonts w:hint="eastAsia"/>
          <w:sz w:val="36"/>
          <w:szCs w:val="36"/>
        </w:rPr>
        <w:lastRenderedPageBreak/>
        <w:t>七、文明修身课程实践环节考核（</w:t>
      </w:r>
      <w:proofErr w:type="gramStart"/>
      <w:r>
        <w:rPr>
          <w:rFonts w:hint="eastAsia"/>
          <w:sz w:val="36"/>
          <w:szCs w:val="36"/>
        </w:rPr>
        <w:t>学导负责</w:t>
      </w:r>
      <w:proofErr w:type="gramEnd"/>
      <w:r>
        <w:rPr>
          <w:rFonts w:hint="eastAsia"/>
          <w:sz w:val="36"/>
          <w:szCs w:val="36"/>
        </w:rPr>
        <w:t>）</w:t>
      </w:r>
      <w:bookmarkEnd w:id="17"/>
    </w:p>
    <w:p w:rsidR="001778B4" w:rsidRDefault="001778B4"/>
    <w:p w:rsidR="001778B4" w:rsidRDefault="00F12F8A">
      <w:pPr>
        <w:jc w:val="center"/>
        <w:outlineLvl w:val="0"/>
        <w:rPr>
          <w:rFonts w:ascii="Calibri" w:hAnsi="Calibri"/>
          <w:b/>
          <w:bCs/>
          <w:sz w:val="32"/>
          <w:szCs w:val="32"/>
        </w:rPr>
      </w:pPr>
      <w:bookmarkStart w:id="18" w:name="_Toc431210557"/>
      <w:r>
        <w:rPr>
          <w:rFonts w:ascii="Calibri" w:hAnsi="Calibri" w:hint="eastAsia"/>
          <w:b/>
          <w:bCs/>
          <w:sz w:val="32"/>
          <w:szCs w:val="32"/>
        </w:rPr>
        <w:t>（一）文明修身课程实践环节打分标准（</w:t>
      </w:r>
      <w:proofErr w:type="gramStart"/>
      <w:r>
        <w:rPr>
          <w:rFonts w:ascii="Calibri" w:hAnsi="Calibri" w:hint="eastAsia"/>
          <w:b/>
          <w:bCs/>
          <w:sz w:val="32"/>
          <w:szCs w:val="32"/>
        </w:rPr>
        <w:t>学导负责</w:t>
      </w:r>
      <w:proofErr w:type="gramEnd"/>
      <w:r>
        <w:rPr>
          <w:rFonts w:ascii="Calibri" w:hAnsi="Calibri" w:hint="eastAsia"/>
          <w:b/>
          <w:bCs/>
          <w:sz w:val="32"/>
          <w:szCs w:val="32"/>
        </w:rPr>
        <w:t>实施）</w:t>
      </w:r>
      <w:bookmarkEnd w:id="18"/>
    </w:p>
    <w:p w:rsidR="001778B4" w:rsidRDefault="00F12F8A">
      <w:pPr>
        <w:rPr>
          <w:rFonts w:ascii="Calibri" w:hAnsi="Calibri"/>
          <w:sz w:val="28"/>
          <w:szCs w:val="28"/>
        </w:rPr>
      </w:pPr>
      <w:r>
        <w:rPr>
          <w:rFonts w:ascii="Calibri" w:hAnsi="Calibri"/>
          <w:sz w:val="28"/>
          <w:szCs w:val="28"/>
        </w:rPr>
        <w:t xml:space="preserve"> </w:t>
      </w:r>
    </w:p>
    <w:p w:rsidR="001778B4" w:rsidRDefault="00F12F8A">
      <w:pPr>
        <w:ind w:firstLineChars="200" w:firstLine="560"/>
        <w:rPr>
          <w:rFonts w:ascii="Calibri" w:hAnsi="Calibri"/>
          <w:sz w:val="28"/>
          <w:szCs w:val="28"/>
        </w:rPr>
      </w:pPr>
      <w:r>
        <w:rPr>
          <w:rFonts w:ascii="Calibri" w:hAnsi="Calibri" w:hint="eastAsia"/>
          <w:sz w:val="28"/>
          <w:szCs w:val="28"/>
        </w:rPr>
        <w:t>实践环节考核成绩占总成绩的</w:t>
      </w:r>
      <w:r>
        <w:rPr>
          <w:rFonts w:ascii="Calibri" w:hAnsi="Calibri"/>
          <w:sz w:val="28"/>
          <w:szCs w:val="28"/>
        </w:rPr>
        <w:t xml:space="preserve">80% </w:t>
      </w:r>
      <w:r>
        <w:rPr>
          <w:rFonts w:ascii="Calibri" w:hAnsi="Calibri" w:hint="eastAsia"/>
          <w:sz w:val="28"/>
          <w:szCs w:val="28"/>
        </w:rPr>
        <w:t>，考核采用扣分制：</w:t>
      </w:r>
    </w:p>
    <w:p w:rsidR="001778B4" w:rsidRDefault="00F12F8A">
      <w:pPr>
        <w:rPr>
          <w:rFonts w:ascii="Calibri" w:hAnsi="Calibri"/>
          <w:sz w:val="28"/>
          <w:szCs w:val="28"/>
        </w:rPr>
      </w:pPr>
      <w:r>
        <w:rPr>
          <w:rFonts w:ascii="Calibri" w:hAnsi="Calibri" w:hint="eastAsia"/>
          <w:sz w:val="28"/>
          <w:szCs w:val="28"/>
        </w:rPr>
        <w:t>一、守时（总分</w:t>
      </w:r>
      <w:r>
        <w:rPr>
          <w:rFonts w:ascii="Calibri" w:hAnsi="Calibri"/>
          <w:sz w:val="28"/>
          <w:szCs w:val="28"/>
        </w:rPr>
        <w:t>10</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hint="eastAsia"/>
          <w:sz w:val="28"/>
          <w:szCs w:val="28"/>
        </w:rPr>
        <w:t>每迟到一分钟扣</w:t>
      </w:r>
      <w:r>
        <w:rPr>
          <w:rFonts w:ascii="Calibri" w:hAnsi="Calibri"/>
          <w:sz w:val="28"/>
          <w:szCs w:val="28"/>
        </w:rPr>
        <w:t>1</w:t>
      </w:r>
      <w:r>
        <w:rPr>
          <w:rFonts w:ascii="Calibri" w:hAnsi="Calibri" w:hint="eastAsia"/>
          <w:sz w:val="28"/>
          <w:szCs w:val="28"/>
        </w:rPr>
        <w:t>分，扣完为止。</w:t>
      </w:r>
    </w:p>
    <w:p w:rsidR="001778B4" w:rsidRDefault="00F12F8A">
      <w:pPr>
        <w:rPr>
          <w:rFonts w:ascii="Calibri" w:hAnsi="Calibri"/>
          <w:sz w:val="28"/>
          <w:szCs w:val="28"/>
        </w:rPr>
      </w:pPr>
      <w:r>
        <w:rPr>
          <w:rFonts w:ascii="Calibri" w:hAnsi="Calibri" w:hint="eastAsia"/>
          <w:sz w:val="28"/>
          <w:szCs w:val="28"/>
        </w:rPr>
        <w:t>二、仪表（总分</w:t>
      </w:r>
      <w:r>
        <w:rPr>
          <w:rFonts w:ascii="Calibri" w:hAnsi="Calibri"/>
          <w:sz w:val="28"/>
          <w:szCs w:val="28"/>
        </w:rPr>
        <w:t>5</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sz w:val="28"/>
          <w:szCs w:val="28"/>
        </w:rPr>
        <w:t>1</w:t>
      </w:r>
      <w:r>
        <w:rPr>
          <w:rFonts w:ascii="Calibri" w:hAnsi="Calibri" w:hint="eastAsia"/>
          <w:sz w:val="28"/>
          <w:szCs w:val="28"/>
        </w:rPr>
        <w:t>、没有佩戴标牌每人次扣</w:t>
      </w:r>
      <w:r>
        <w:rPr>
          <w:rFonts w:ascii="Calibri" w:hAnsi="Calibri"/>
          <w:sz w:val="28"/>
          <w:szCs w:val="28"/>
        </w:rPr>
        <w:t>1</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sz w:val="28"/>
          <w:szCs w:val="28"/>
        </w:rPr>
        <w:t>2</w:t>
      </w:r>
      <w:r>
        <w:rPr>
          <w:rFonts w:ascii="Calibri" w:hAnsi="Calibri" w:hint="eastAsia"/>
          <w:sz w:val="28"/>
          <w:szCs w:val="28"/>
        </w:rPr>
        <w:t>、在文明修身实践课内打闹每人次扣</w:t>
      </w:r>
      <w:r>
        <w:rPr>
          <w:rFonts w:ascii="Calibri" w:hAnsi="Calibri"/>
          <w:sz w:val="28"/>
          <w:szCs w:val="28"/>
        </w:rPr>
        <w:t>1</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sz w:val="28"/>
          <w:szCs w:val="28"/>
        </w:rPr>
        <w:t>3</w:t>
      </w:r>
      <w:r>
        <w:rPr>
          <w:rFonts w:ascii="Calibri" w:hAnsi="Calibri" w:hint="eastAsia"/>
          <w:sz w:val="28"/>
          <w:szCs w:val="28"/>
        </w:rPr>
        <w:t>、在文明修身实践课内聚在一起聊天，每人次扣</w:t>
      </w:r>
      <w:r>
        <w:rPr>
          <w:rFonts w:ascii="Calibri" w:hAnsi="Calibri"/>
          <w:sz w:val="28"/>
          <w:szCs w:val="28"/>
        </w:rPr>
        <w:t>1</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sz w:val="28"/>
          <w:szCs w:val="28"/>
        </w:rPr>
        <w:t>4</w:t>
      </w:r>
      <w:r>
        <w:rPr>
          <w:rFonts w:ascii="Calibri" w:hAnsi="Calibri" w:hint="eastAsia"/>
          <w:sz w:val="28"/>
          <w:szCs w:val="28"/>
        </w:rPr>
        <w:t>、在文明修身实践课内不清扫垃圾，而是站立或做与该课程无关的事，每人次扣</w:t>
      </w:r>
      <w:r>
        <w:rPr>
          <w:rFonts w:ascii="Calibri" w:hAnsi="Calibri"/>
          <w:sz w:val="28"/>
          <w:szCs w:val="28"/>
        </w:rPr>
        <w:t>1</w:t>
      </w:r>
      <w:r>
        <w:rPr>
          <w:rFonts w:ascii="Calibri" w:hAnsi="Calibri" w:hint="eastAsia"/>
          <w:sz w:val="28"/>
          <w:szCs w:val="28"/>
        </w:rPr>
        <w:t>分；</w:t>
      </w:r>
    </w:p>
    <w:p w:rsidR="001778B4" w:rsidRDefault="00F12F8A">
      <w:pPr>
        <w:ind w:firstLineChars="200" w:firstLine="560"/>
        <w:rPr>
          <w:rFonts w:ascii="Calibri" w:hAnsi="Calibri"/>
          <w:sz w:val="28"/>
          <w:szCs w:val="28"/>
        </w:rPr>
      </w:pPr>
      <w:r>
        <w:rPr>
          <w:rFonts w:ascii="Calibri" w:hAnsi="Calibri"/>
          <w:sz w:val="28"/>
          <w:szCs w:val="28"/>
        </w:rPr>
        <w:t>5</w:t>
      </w:r>
      <w:r>
        <w:rPr>
          <w:rFonts w:ascii="Calibri" w:hAnsi="Calibri" w:hint="eastAsia"/>
          <w:sz w:val="28"/>
          <w:szCs w:val="28"/>
        </w:rPr>
        <w:t>、在文明修身实践课内要穿戴整齐，</w:t>
      </w:r>
      <w:proofErr w:type="gramStart"/>
      <w:r>
        <w:rPr>
          <w:rFonts w:ascii="Calibri" w:hAnsi="Calibri" w:hint="eastAsia"/>
          <w:sz w:val="28"/>
          <w:szCs w:val="28"/>
        </w:rPr>
        <w:t>发现穿</w:t>
      </w:r>
      <w:proofErr w:type="gramEnd"/>
      <w:r>
        <w:rPr>
          <w:rFonts w:ascii="Calibri" w:hAnsi="Calibri" w:hint="eastAsia"/>
          <w:sz w:val="28"/>
          <w:szCs w:val="28"/>
        </w:rPr>
        <w:t>背心、拖鞋、睡衣上岗者，每人次扣</w:t>
      </w:r>
      <w:r>
        <w:rPr>
          <w:rFonts w:ascii="Calibri" w:hAnsi="Calibri"/>
          <w:sz w:val="28"/>
          <w:szCs w:val="28"/>
        </w:rPr>
        <w:t>1</w:t>
      </w:r>
      <w:r>
        <w:rPr>
          <w:rFonts w:ascii="Calibri" w:hAnsi="Calibri" w:hint="eastAsia"/>
          <w:sz w:val="28"/>
          <w:szCs w:val="28"/>
        </w:rPr>
        <w:t>分。</w:t>
      </w:r>
    </w:p>
    <w:p w:rsidR="001778B4" w:rsidRDefault="00F12F8A">
      <w:pPr>
        <w:rPr>
          <w:rFonts w:ascii="Calibri" w:hAnsi="Calibri"/>
          <w:sz w:val="28"/>
          <w:szCs w:val="28"/>
        </w:rPr>
      </w:pPr>
      <w:r>
        <w:rPr>
          <w:rFonts w:ascii="Calibri" w:hAnsi="Calibri" w:hint="eastAsia"/>
          <w:sz w:val="28"/>
          <w:szCs w:val="28"/>
        </w:rPr>
        <w:t>三、爱惜公物（总分</w:t>
      </w:r>
      <w:r>
        <w:rPr>
          <w:rFonts w:ascii="Calibri" w:hAnsi="Calibri"/>
          <w:sz w:val="28"/>
          <w:szCs w:val="28"/>
        </w:rPr>
        <w:t>5</w:t>
      </w:r>
      <w:r>
        <w:rPr>
          <w:rFonts w:ascii="Calibri" w:hAnsi="Calibri" w:hint="eastAsia"/>
          <w:sz w:val="28"/>
          <w:szCs w:val="28"/>
        </w:rPr>
        <w:t>分）</w:t>
      </w:r>
    </w:p>
    <w:p w:rsidR="001778B4" w:rsidRDefault="00F12F8A">
      <w:pPr>
        <w:ind w:firstLine="540"/>
        <w:rPr>
          <w:rFonts w:ascii="Calibri" w:hAnsi="Calibri"/>
          <w:sz w:val="28"/>
          <w:szCs w:val="28"/>
        </w:rPr>
      </w:pPr>
      <w:r>
        <w:rPr>
          <w:rFonts w:ascii="Calibri" w:hAnsi="Calibri" w:hint="eastAsia"/>
          <w:sz w:val="28"/>
          <w:szCs w:val="28"/>
        </w:rPr>
        <w:t>文明修身课程所使用的工具人为损坏和丢失，每人每一件扣</w:t>
      </w:r>
      <w:r>
        <w:rPr>
          <w:rFonts w:ascii="Calibri" w:hAnsi="Calibri"/>
          <w:sz w:val="28"/>
          <w:szCs w:val="28"/>
        </w:rPr>
        <w:t>2</w:t>
      </w:r>
      <w:r>
        <w:rPr>
          <w:rFonts w:ascii="Calibri" w:hAnsi="Calibri" w:hint="eastAsia"/>
          <w:sz w:val="28"/>
          <w:szCs w:val="28"/>
        </w:rPr>
        <w:t>分。</w:t>
      </w:r>
    </w:p>
    <w:p w:rsidR="001778B4" w:rsidRDefault="00F12F8A">
      <w:pPr>
        <w:rPr>
          <w:rFonts w:ascii="Calibri" w:hAnsi="Calibri"/>
          <w:sz w:val="28"/>
          <w:szCs w:val="28"/>
        </w:rPr>
      </w:pPr>
      <w:r>
        <w:rPr>
          <w:rFonts w:ascii="Calibri" w:hAnsi="Calibri" w:hint="eastAsia"/>
          <w:sz w:val="28"/>
          <w:szCs w:val="28"/>
        </w:rPr>
        <w:t>四、清洁度（按照各个岗位清洁标准打分，总分</w:t>
      </w:r>
      <w:r>
        <w:rPr>
          <w:rFonts w:ascii="Calibri" w:hAnsi="Calibri"/>
          <w:sz w:val="28"/>
          <w:szCs w:val="28"/>
        </w:rPr>
        <w:t>60</w:t>
      </w:r>
      <w:r>
        <w:rPr>
          <w:rFonts w:ascii="Calibri" w:hAnsi="Calibri" w:hint="eastAsia"/>
          <w:sz w:val="28"/>
          <w:szCs w:val="28"/>
        </w:rPr>
        <w:t>分）</w:t>
      </w:r>
    </w:p>
    <w:p w:rsidR="001778B4" w:rsidRDefault="00F12F8A">
      <w:pPr>
        <w:rPr>
          <w:rFonts w:ascii="Calibri" w:hAnsi="Calibri"/>
          <w:szCs w:val="21"/>
        </w:rPr>
        <w:sectPr w:rsidR="001778B4">
          <w:footerReference w:type="default" r:id="rId11"/>
          <w:pgSz w:w="11906" w:h="16838"/>
          <w:pgMar w:top="1701" w:right="1418" w:bottom="1701" w:left="1418" w:header="851" w:footer="992" w:gutter="0"/>
          <w:pgNumType w:start="0"/>
          <w:cols w:space="720"/>
          <w:docGrid w:type="lines" w:linePitch="312"/>
        </w:sectPr>
      </w:pPr>
      <w:r>
        <w:rPr>
          <w:rFonts w:ascii="Calibri" w:hAnsi="Calibri" w:hint="eastAsia"/>
          <w:sz w:val="28"/>
          <w:szCs w:val="28"/>
        </w:rPr>
        <w:t>五、寻找他人代替出勤清扫者视为替考，两人均按作弊处理。</w:t>
      </w:r>
    </w:p>
    <w:p w:rsidR="001778B4" w:rsidRDefault="00F12F8A">
      <w:pPr>
        <w:jc w:val="center"/>
        <w:outlineLvl w:val="0"/>
        <w:rPr>
          <w:rFonts w:ascii="Calibri" w:hAnsi="Calibri"/>
          <w:b/>
          <w:bCs/>
          <w:sz w:val="32"/>
          <w:szCs w:val="32"/>
        </w:rPr>
      </w:pPr>
      <w:bookmarkStart w:id="19" w:name="_Toc431210558"/>
      <w:r>
        <w:rPr>
          <w:rFonts w:ascii="Calibri" w:hAnsi="Calibri" w:hint="eastAsia"/>
          <w:b/>
          <w:bCs/>
          <w:sz w:val="32"/>
          <w:szCs w:val="32"/>
        </w:rPr>
        <w:lastRenderedPageBreak/>
        <w:t>（二）文明修身课程实践环节</w:t>
      </w:r>
      <w:r>
        <w:rPr>
          <w:rFonts w:ascii="Calibri" w:hAnsi="Calibri" w:hint="eastAsia"/>
          <w:b/>
          <w:bCs/>
          <w:sz w:val="32"/>
          <w:szCs w:val="32"/>
        </w:rPr>
        <w:t>学员</w:t>
      </w:r>
      <w:r>
        <w:rPr>
          <w:rFonts w:ascii="Calibri" w:hAnsi="Calibri" w:hint="eastAsia"/>
          <w:b/>
          <w:bCs/>
          <w:sz w:val="32"/>
          <w:szCs w:val="32"/>
        </w:rPr>
        <w:t>考核表（</w:t>
      </w:r>
      <w:proofErr w:type="gramStart"/>
      <w:r>
        <w:rPr>
          <w:rFonts w:ascii="Calibri" w:hAnsi="Calibri" w:hint="eastAsia"/>
          <w:b/>
          <w:bCs/>
          <w:sz w:val="32"/>
          <w:szCs w:val="32"/>
        </w:rPr>
        <w:t>学导负责</w:t>
      </w:r>
      <w:proofErr w:type="gramEnd"/>
      <w:r>
        <w:rPr>
          <w:rFonts w:ascii="Calibri" w:hAnsi="Calibri" w:hint="eastAsia"/>
          <w:b/>
          <w:bCs/>
          <w:sz w:val="32"/>
          <w:szCs w:val="32"/>
        </w:rPr>
        <w:t>填写）</w:t>
      </w:r>
      <w:bookmarkEnd w:id="19"/>
    </w:p>
    <w:tbl>
      <w:tblPr>
        <w:tblW w:w="14034" w:type="dxa"/>
        <w:tblInd w:w="-318" w:type="dxa"/>
        <w:tblLayout w:type="fixed"/>
        <w:tblLook w:val="04A0" w:firstRow="1" w:lastRow="0" w:firstColumn="1" w:lastColumn="0" w:noHBand="0" w:noVBand="1"/>
      </w:tblPr>
      <w:tblGrid>
        <w:gridCol w:w="568"/>
        <w:gridCol w:w="851"/>
        <w:gridCol w:w="992"/>
        <w:gridCol w:w="567"/>
        <w:gridCol w:w="850"/>
        <w:gridCol w:w="851"/>
        <w:gridCol w:w="850"/>
        <w:gridCol w:w="851"/>
        <w:gridCol w:w="992"/>
        <w:gridCol w:w="992"/>
        <w:gridCol w:w="993"/>
        <w:gridCol w:w="992"/>
        <w:gridCol w:w="992"/>
        <w:gridCol w:w="992"/>
        <w:gridCol w:w="851"/>
        <w:gridCol w:w="850"/>
      </w:tblGrid>
      <w:tr w:rsidR="001778B4">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1778B4" w:rsidRDefault="00F12F8A">
            <w:pPr>
              <w:widowControl/>
              <w:jc w:val="center"/>
              <w:rPr>
                <w:rFonts w:ascii="宋体" w:cs="宋体"/>
                <w:kern w:val="0"/>
                <w:sz w:val="28"/>
                <w:szCs w:val="28"/>
              </w:rPr>
            </w:pPr>
            <w:r>
              <w:rPr>
                <w:rFonts w:ascii="宋体" w:hAnsi="宋体" w:cs="宋体" w:hint="eastAsia"/>
                <w:kern w:val="0"/>
                <w:sz w:val="28"/>
                <w:szCs w:val="28"/>
              </w:rPr>
              <w:t>序号</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778B4" w:rsidRDefault="00F12F8A">
            <w:pPr>
              <w:widowControl/>
              <w:jc w:val="center"/>
              <w:rPr>
                <w:rFonts w:ascii="宋体" w:cs="宋体"/>
                <w:kern w:val="0"/>
                <w:sz w:val="28"/>
                <w:szCs w:val="28"/>
              </w:rPr>
            </w:pPr>
            <w:r>
              <w:rPr>
                <w:rFonts w:ascii="宋体" w:hAnsi="宋体" w:cs="宋体" w:hint="eastAsia"/>
                <w:kern w:val="0"/>
                <w:sz w:val="28"/>
                <w:szCs w:val="28"/>
              </w:rPr>
              <w:t>学号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778B4" w:rsidRDefault="00F12F8A">
            <w:pPr>
              <w:widowControl/>
              <w:jc w:val="center"/>
              <w:rPr>
                <w:rFonts w:ascii="宋体" w:cs="宋体"/>
                <w:kern w:val="0"/>
                <w:sz w:val="28"/>
                <w:szCs w:val="28"/>
              </w:rPr>
            </w:pPr>
            <w:r>
              <w:rPr>
                <w:rFonts w:ascii="宋体" w:hAnsi="宋体" w:cs="宋体" w:hint="eastAsia"/>
                <w:kern w:val="0"/>
                <w:sz w:val="28"/>
                <w:szCs w:val="28"/>
              </w:rPr>
              <w:t>姓名</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1778B4" w:rsidRDefault="00F12F8A">
            <w:pPr>
              <w:widowControl/>
              <w:jc w:val="center"/>
              <w:rPr>
                <w:rFonts w:ascii="宋体" w:cs="宋体"/>
                <w:kern w:val="0"/>
                <w:sz w:val="28"/>
                <w:szCs w:val="28"/>
              </w:rPr>
            </w:pPr>
            <w:r>
              <w:rPr>
                <w:rFonts w:ascii="宋体" w:hAnsi="宋体" w:cs="宋体" w:hint="eastAsia"/>
                <w:kern w:val="0"/>
                <w:sz w:val="28"/>
                <w:szCs w:val="28"/>
              </w:rPr>
              <w:t>性别</w:t>
            </w:r>
          </w:p>
        </w:tc>
        <w:tc>
          <w:tcPr>
            <w:tcW w:w="850" w:type="dxa"/>
            <w:tcBorders>
              <w:top w:val="single" w:sz="4" w:space="0" w:color="auto"/>
              <w:left w:val="nil"/>
              <w:bottom w:val="single" w:sz="4" w:space="0" w:color="auto"/>
              <w:right w:val="single" w:sz="4" w:space="0" w:color="auto"/>
            </w:tcBorders>
            <w:vAlign w:val="center"/>
          </w:tcPr>
          <w:p w:rsidR="001778B4" w:rsidRDefault="00F12F8A">
            <w:pPr>
              <w:widowControl/>
              <w:jc w:val="center"/>
              <w:rPr>
                <w:rFonts w:ascii="宋体" w:cs="宋体"/>
                <w:kern w:val="0"/>
                <w:sz w:val="24"/>
                <w:szCs w:val="24"/>
              </w:rPr>
            </w:pPr>
            <w:r>
              <w:rPr>
                <w:rFonts w:ascii="宋体" w:hAnsi="宋体" w:cs="宋体" w:hint="eastAsia"/>
                <w:kern w:val="0"/>
                <w:sz w:val="24"/>
                <w:szCs w:val="24"/>
              </w:rPr>
              <w:t>守时（</w:t>
            </w:r>
            <w:r>
              <w:rPr>
                <w:rFonts w:ascii="宋体" w:hAnsi="宋体" w:cs="宋体"/>
                <w:kern w:val="0"/>
                <w:sz w:val="24"/>
                <w:szCs w:val="24"/>
              </w:rPr>
              <w:t>10</w:t>
            </w:r>
            <w:r>
              <w:rPr>
                <w:rFonts w:ascii="宋体" w:hAnsi="宋体" w:cs="宋体" w:hint="eastAsia"/>
                <w:kern w:val="0"/>
                <w:sz w:val="24"/>
                <w:szCs w:val="24"/>
              </w:rPr>
              <w:t>）</w:t>
            </w:r>
          </w:p>
        </w:tc>
        <w:tc>
          <w:tcPr>
            <w:tcW w:w="4536" w:type="dxa"/>
            <w:gridSpan w:val="5"/>
            <w:tcBorders>
              <w:top w:val="single" w:sz="4" w:space="0" w:color="auto"/>
              <w:left w:val="nil"/>
              <w:bottom w:val="single" w:sz="4" w:space="0" w:color="auto"/>
              <w:right w:val="single" w:sz="4" w:space="0" w:color="auto"/>
            </w:tcBorders>
            <w:vAlign w:val="center"/>
          </w:tcPr>
          <w:p w:rsidR="001778B4" w:rsidRDefault="00F12F8A">
            <w:pPr>
              <w:widowControl/>
              <w:jc w:val="center"/>
              <w:rPr>
                <w:rFonts w:ascii="宋体" w:cs="宋体"/>
                <w:kern w:val="0"/>
                <w:sz w:val="24"/>
                <w:szCs w:val="24"/>
              </w:rPr>
            </w:pPr>
            <w:r>
              <w:rPr>
                <w:rFonts w:ascii="宋体" w:hAnsi="宋体" w:cs="宋体" w:hint="eastAsia"/>
                <w:kern w:val="0"/>
                <w:sz w:val="24"/>
                <w:szCs w:val="24"/>
              </w:rPr>
              <w:t>仪表（</w:t>
            </w:r>
            <w:r>
              <w:rPr>
                <w:rFonts w:ascii="宋体" w:hAnsi="宋体" w:cs="宋体"/>
                <w:kern w:val="0"/>
                <w:sz w:val="24"/>
                <w:szCs w:val="24"/>
              </w:rPr>
              <w:t>5</w:t>
            </w:r>
            <w:r>
              <w:rPr>
                <w:rFonts w:ascii="宋体" w:hAnsi="宋体" w:cs="宋体" w:hint="eastAsia"/>
                <w:kern w:val="0"/>
                <w:sz w:val="24"/>
                <w:szCs w:val="24"/>
              </w:rPr>
              <w:t>）</w:t>
            </w:r>
          </w:p>
        </w:tc>
        <w:tc>
          <w:tcPr>
            <w:tcW w:w="993" w:type="dxa"/>
            <w:tcBorders>
              <w:top w:val="single" w:sz="4" w:space="0" w:color="auto"/>
              <w:left w:val="nil"/>
              <w:bottom w:val="single" w:sz="4" w:space="0" w:color="auto"/>
              <w:right w:val="single" w:sz="4" w:space="0" w:color="auto"/>
            </w:tcBorders>
            <w:vAlign w:val="center"/>
          </w:tcPr>
          <w:p w:rsidR="001778B4" w:rsidRDefault="00F12F8A">
            <w:pPr>
              <w:widowControl/>
              <w:jc w:val="center"/>
              <w:rPr>
                <w:rFonts w:ascii="宋体" w:cs="宋体"/>
                <w:kern w:val="0"/>
                <w:sz w:val="24"/>
                <w:szCs w:val="24"/>
              </w:rPr>
            </w:pPr>
            <w:r>
              <w:rPr>
                <w:rFonts w:ascii="宋体" w:hAnsi="宋体" w:cs="宋体" w:hint="eastAsia"/>
                <w:kern w:val="0"/>
                <w:sz w:val="24"/>
                <w:szCs w:val="24"/>
              </w:rPr>
              <w:t>爱惜公物（</w:t>
            </w:r>
            <w:r>
              <w:rPr>
                <w:rFonts w:ascii="宋体" w:hAnsi="宋体" w:cs="宋体"/>
                <w:kern w:val="0"/>
                <w:sz w:val="24"/>
                <w:szCs w:val="24"/>
              </w:rPr>
              <w:t>5</w:t>
            </w:r>
            <w:r>
              <w:rPr>
                <w:rFonts w:ascii="宋体" w:hAnsi="宋体" w:cs="宋体" w:hint="eastAsia"/>
                <w:kern w:val="0"/>
                <w:sz w:val="24"/>
                <w:szCs w:val="24"/>
              </w:rPr>
              <w:t>）</w:t>
            </w:r>
          </w:p>
        </w:tc>
        <w:tc>
          <w:tcPr>
            <w:tcW w:w="3827" w:type="dxa"/>
            <w:gridSpan w:val="4"/>
            <w:tcBorders>
              <w:top w:val="single" w:sz="4" w:space="0" w:color="auto"/>
              <w:left w:val="nil"/>
              <w:bottom w:val="single" w:sz="4" w:space="0" w:color="auto"/>
              <w:right w:val="single" w:sz="4" w:space="0" w:color="000000"/>
            </w:tcBorders>
            <w:vAlign w:val="center"/>
          </w:tcPr>
          <w:p w:rsidR="001778B4" w:rsidRDefault="00F12F8A">
            <w:pPr>
              <w:widowControl/>
              <w:jc w:val="center"/>
              <w:rPr>
                <w:rFonts w:ascii="宋体" w:cs="宋体"/>
                <w:kern w:val="0"/>
                <w:sz w:val="24"/>
                <w:szCs w:val="24"/>
              </w:rPr>
            </w:pPr>
            <w:r>
              <w:rPr>
                <w:rFonts w:ascii="宋体" w:hAnsi="宋体" w:cs="宋体" w:hint="eastAsia"/>
                <w:kern w:val="0"/>
                <w:sz w:val="24"/>
                <w:szCs w:val="24"/>
              </w:rPr>
              <w:t>清洁度（</w:t>
            </w:r>
            <w:r>
              <w:rPr>
                <w:rFonts w:ascii="宋体" w:hAnsi="宋体" w:cs="宋体"/>
                <w:kern w:val="0"/>
                <w:sz w:val="24"/>
                <w:szCs w:val="24"/>
              </w:rPr>
              <w:t>60</w:t>
            </w:r>
            <w:r>
              <w:rPr>
                <w:rFonts w:ascii="宋体" w:hAnsi="宋体" w:cs="宋体" w:hint="eastAsia"/>
                <w:kern w:val="0"/>
                <w:sz w:val="24"/>
                <w:szCs w:val="24"/>
              </w:rPr>
              <w:t>）</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1778B4" w:rsidRDefault="00F12F8A">
            <w:pPr>
              <w:widowControl/>
              <w:jc w:val="center"/>
              <w:rPr>
                <w:rFonts w:ascii="宋体" w:cs="宋体"/>
                <w:kern w:val="0"/>
                <w:sz w:val="28"/>
                <w:szCs w:val="28"/>
              </w:rPr>
            </w:pPr>
            <w:r>
              <w:rPr>
                <w:rFonts w:ascii="宋体" w:hAnsi="宋体" w:cs="宋体" w:hint="eastAsia"/>
                <w:kern w:val="0"/>
                <w:sz w:val="28"/>
                <w:szCs w:val="28"/>
              </w:rPr>
              <w:t>总分</w:t>
            </w:r>
            <w:r>
              <w:rPr>
                <w:rFonts w:ascii="宋体" w:hAnsi="宋体" w:cs="宋体"/>
                <w:kern w:val="0"/>
                <w:sz w:val="28"/>
                <w:szCs w:val="28"/>
              </w:rPr>
              <w:t>80</w:t>
            </w:r>
            <w:r>
              <w:rPr>
                <w:rFonts w:ascii="宋体" w:hAnsi="宋体" w:cs="宋体" w:hint="eastAsia"/>
                <w:kern w:val="0"/>
                <w:sz w:val="28"/>
                <w:szCs w:val="28"/>
              </w:rPr>
              <w:t>分</w:t>
            </w:r>
          </w:p>
        </w:tc>
      </w:tr>
      <w:tr w:rsidR="001778B4">
        <w:trPr>
          <w:trHeight w:val="2167"/>
        </w:trPr>
        <w:tc>
          <w:tcPr>
            <w:tcW w:w="568" w:type="dxa"/>
            <w:vMerge/>
            <w:tcBorders>
              <w:top w:val="single" w:sz="4" w:space="0" w:color="auto"/>
              <w:left w:val="single" w:sz="4" w:space="0" w:color="auto"/>
              <w:bottom w:val="single" w:sz="4" w:space="0" w:color="auto"/>
              <w:right w:val="single" w:sz="4" w:space="0" w:color="auto"/>
            </w:tcBorders>
            <w:vAlign w:val="center"/>
          </w:tcPr>
          <w:p w:rsidR="001778B4" w:rsidRDefault="001778B4">
            <w:pPr>
              <w:widowControl/>
              <w:jc w:val="left"/>
              <w:rPr>
                <w:rFonts w:ascii="宋体" w:cs="宋体"/>
                <w:kern w:val="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78B4" w:rsidRDefault="001778B4">
            <w:pPr>
              <w:widowControl/>
              <w:jc w:val="left"/>
              <w:rPr>
                <w:rFonts w:ascii="宋体" w:cs="宋体"/>
                <w:kern w:val="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78B4" w:rsidRDefault="001778B4">
            <w:pPr>
              <w:widowControl/>
              <w:jc w:val="left"/>
              <w:rPr>
                <w:rFonts w:ascii="宋体" w:cs="宋体"/>
                <w:kern w:val="0"/>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778B4" w:rsidRDefault="001778B4">
            <w:pPr>
              <w:widowControl/>
              <w:jc w:val="left"/>
              <w:rPr>
                <w:rFonts w:ascii="宋体" w:cs="宋体"/>
                <w:kern w:val="0"/>
                <w:sz w:val="28"/>
                <w:szCs w:val="28"/>
              </w:rPr>
            </w:pPr>
          </w:p>
        </w:tc>
        <w:tc>
          <w:tcPr>
            <w:tcW w:w="850" w:type="dxa"/>
            <w:tcBorders>
              <w:top w:val="single" w:sz="4" w:space="0" w:color="auto"/>
              <w:left w:val="nil"/>
              <w:bottom w:val="nil"/>
              <w:right w:val="nil"/>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每迟到一分钟扣</w:t>
            </w:r>
            <w:r>
              <w:rPr>
                <w:rFonts w:cs="宋体"/>
                <w:kern w:val="0"/>
                <w:sz w:val="18"/>
                <w:szCs w:val="18"/>
              </w:rPr>
              <w:t>1</w:t>
            </w:r>
            <w:r>
              <w:rPr>
                <w:rFonts w:ascii="宋体" w:hAnsi="宋体" w:cs="宋体" w:hint="eastAsia"/>
                <w:kern w:val="0"/>
                <w:sz w:val="18"/>
                <w:szCs w:val="18"/>
              </w:rPr>
              <w:t>分，扣完为止</w:t>
            </w:r>
          </w:p>
        </w:tc>
        <w:tc>
          <w:tcPr>
            <w:tcW w:w="851" w:type="dxa"/>
            <w:tcBorders>
              <w:top w:val="nil"/>
              <w:left w:val="single" w:sz="4" w:space="0" w:color="auto"/>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没有佩戴标牌每人次扣</w:t>
            </w:r>
            <w:r>
              <w:rPr>
                <w:rFonts w:ascii="宋体" w:hAnsi="宋体" w:cs="宋体"/>
                <w:kern w:val="0"/>
                <w:sz w:val="18"/>
                <w:szCs w:val="18"/>
              </w:rPr>
              <w:t>1</w:t>
            </w:r>
            <w:r>
              <w:rPr>
                <w:rFonts w:ascii="宋体" w:hAnsi="宋体" w:cs="宋体" w:hint="eastAsia"/>
                <w:kern w:val="0"/>
                <w:sz w:val="18"/>
                <w:szCs w:val="18"/>
              </w:rPr>
              <w:t>分</w:t>
            </w:r>
          </w:p>
        </w:tc>
        <w:tc>
          <w:tcPr>
            <w:tcW w:w="850" w:type="dxa"/>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打闹每人次扣</w:t>
            </w:r>
            <w:r>
              <w:rPr>
                <w:rFonts w:ascii="宋体" w:hAnsi="宋体" w:cs="宋体"/>
                <w:kern w:val="0"/>
                <w:sz w:val="18"/>
                <w:szCs w:val="18"/>
              </w:rPr>
              <w:t>1</w:t>
            </w:r>
            <w:r>
              <w:rPr>
                <w:rFonts w:ascii="宋体" w:hAnsi="宋体" w:cs="宋体" w:hint="eastAsia"/>
                <w:kern w:val="0"/>
                <w:sz w:val="18"/>
                <w:szCs w:val="18"/>
              </w:rPr>
              <w:t>分</w:t>
            </w:r>
          </w:p>
        </w:tc>
        <w:tc>
          <w:tcPr>
            <w:tcW w:w="851" w:type="dxa"/>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聚在一起聊天，每人次扣</w:t>
            </w:r>
            <w:r>
              <w:rPr>
                <w:rFonts w:ascii="宋体" w:hAnsi="宋体" w:cs="宋体"/>
                <w:kern w:val="0"/>
                <w:sz w:val="18"/>
                <w:szCs w:val="18"/>
              </w:rPr>
              <w:t>1</w:t>
            </w:r>
            <w:r>
              <w:rPr>
                <w:rFonts w:ascii="宋体" w:hAnsi="宋体" w:cs="宋体" w:hint="eastAsia"/>
                <w:kern w:val="0"/>
                <w:sz w:val="18"/>
                <w:szCs w:val="18"/>
              </w:rPr>
              <w:t>分</w:t>
            </w:r>
          </w:p>
        </w:tc>
        <w:tc>
          <w:tcPr>
            <w:tcW w:w="992" w:type="dxa"/>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站立或做与该课程无关的事，每人次扣</w:t>
            </w:r>
            <w:r>
              <w:rPr>
                <w:rFonts w:ascii="宋体" w:hAnsi="宋体" w:cs="宋体"/>
                <w:kern w:val="0"/>
                <w:sz w:val="18"/>
                <w:szCs w:val="18"/>
              </w:rPr>
              <w:t>1</w:t>
            </w:r>
            <w:r>
              <w:rPr>
                <w:rFonts w:ascii="宋体" w:hAnsi="宋体" w:cs="宋体" w:hint="eastAsia"/>
                <w:kern w:val="0"/>
                <w:sz w:val="18"/>
                <w:szCs w:val="18"/>
              </w:rPr>
              <w:t>分</w:t>
            </w:r>
          </w:p>
        </w:tc>
        <w:tc>
          <w:tcPr>
            <w:tcW w:w="992" w:type="dxa"/>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proofErr w:type="gramStart"/>
            <w:r>
              <w:rPr>
                <w:rFonts w:ascii="宋体" w:hAnsi="宋体" w:cs="宋体" w:hint="eastAsia"/>
                <w:kern w:val="0"/>
                <w:sz w:val="18"/>
                <w:szCs w:val="18"/>
              </w:rPr>
              <w:t>发现穿</w:t>
            </w:r>
            <w:proofErr w:type="gramEnd"/>
            <w:r>
              <w:rPr>
                <w:rFonts w:ascii="宋体" w:hAnsi="宋体" w:cs="宋体" w:hint="eastAsia"/>
                <w:kern w:val="0"/>
                <w:sz w:val="18"/>
                <w:szCs w:val="18"/>
              </w:rPr>
              <w:t>背心、拖鞋、睡衣上岗者，每人次扣</w:t>
            </w:r>
            <w:r>
              <w:rPr>
                <w:rFonts w:ascii="宋体" w:hAnsi="宋体" w:cs="宋体"/>
                <w:kern w:val="0"/>
                <w:sz w:val="18"/>
                <w:szCs w:val="18"/>
              </w:rPr>
              <w:t>1</w:t>
            </w:r>
            <w:r>
              <w:rPr>
                <w:rFonts w:ascii="宋体" w:hAnsi="宋体" w:cs="宋体" w:hint="eastAsia"/>
                <w:kern w:val="0"/>
                <w:sz w:val="18"/>
                <w:szCs w:val="18"/>
              </w:rPr>
              <w:t>分</w:t>
            </w:r>
          </w:p>
        </w:tc>
        <w:tc>
          <w:tcPr>
            <w:tcW w:w="993" w:type="dxa"/>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hAnsi="宋体" w:cs="宋体" w:hint="eastAsia"/>
                <w:kern w:val="0"/>
                <w:sz w:val="18"/>
                <w:szCs w:val="18"/>
              </w:rPr>
              <w:t>所使用的工具人为损坏和丢失，每人每一件扣</w:t>
            </w:r>
            <w:r>
              <w:rPr>
                <w:rFonts w:cs="宋体"/>
                <w:kern w:val="0"/>
                <w:sz w:val="18"/>
                <w:szCs w:val="18"/>
              </w:rPr>
              <w:t>2</w:t>
            </w:r>
            <w:r>
              <w:rPr>
                <w:rFonts w:ascii="宋体" w:hAnsi="宋体" w:cs="宋体" w:hint="eastAsia"/>
                <w:kern w:val="0"/>
                <w:sz w:val="18"/>
                <w:szCs w:val="18"/>
              </w:rPr>
              <w:t>分</w:t>
            </w:r>
          </w:p>
        </w:tc>
        <w:tc>
          <w:tcPr>
            <w:tcW w:w="3827" w:type="dxa"/>
            <w:gridSpan w:val="4"/>
            <w:tcBorders>
              <w:top w:val="nil"/>
              <w:left w:val="nil"/>
              <w:bottom w:val="single" w:sz="4" w:space="0" w:color="auto"/>
              <w:right w:val="single" w:sz="4" w:space="0" w:color="auto"/>
            </w:tcBorders>
            <w:vAlign w:val="center"/>
          </w:tcPr>
          <w:p w:rsidR="001778B4" w:rsidRDefault="00F12F8A">
            <w:pPr>
              <w:widowControl/>
              <w:jc w:val="center"/>
              <w:rPr>
                <w:rFonts w:ascii="宋体" w:cs="宋体"/>
                <w:kern w:val="0"/>
                <w:sz w:val="18"/>
                <w:szCs w:val="18"/>
              </w:rPr>
            </w:pPr>
            <w:r>
              <w:rPr>
                <w:rFonts w:ascii="宋体" w:cs="宋体" w:hint="eastAsia"/>
                <w:kern w:val="0"/>
                <w:sz w:val="18"/>
                <w:szCs w:val="18"/>
              </w:rPr>
              <w:t>按照岗位清洁标准打分</w:t>
            </w:r>
          </w:p>
        </w:tc>
        <w:tc>
          <w:tcPr>
            <w:tcW w:w="850" w:type="dxa"/>
            <w:vMerge/>
            <w:tcBorders>
              <w:top w:val="single" w:sz="4" w:space="0" w:color="auto"/>
              <w:left w:val="single" w:sz="4" w:space="0" w:color="auto"/>
              <w:bottom w:val="single" w:sz="4" w:space="0" w:color="000000"/>
              <w:right w:val="single" w:sz="4" w:space="0" w:color="auto"/>
            </w:tcBorders>
            <w:vAlign w:val="center"/>
          </w:tcPr>
          <w:p w:rsidR="001778B4" w:rsidRDefault="001778B4">
            <w:pPr>
              <w:widowControl/>
              <w:jc w:val="left"/>
              <w:rPr>
                <w:rFonts w:ascii="宋体" w:cs="宋体"/>
                <w:kern w:val="0"/>
                <w:sz w:val="28"/>
                <w:szCs w:val="28"/>
              </w:rPr>
            </w:pPr>
          </w:p>
        </w:tc>
      </w:tr>
      <w:tr w:rsidR="001778B4">
        <w:trPr>
          <w:trHeight w:hRule="exact" w:val="15"/>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1</w:t>
            </w:r>
          </w:p>
        </w:tc>
        <w:tc>
          <w:tcPr>
            <w:tcW w:w="851"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567"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850" w:type="dxa"/>
            <w:vMerge w:val="restart"/>
            <w:tcBorders>
              <w:top w:val="single" w:sz="4" w:space="0" w:color="auto"/>
              <w:left w:val="nil"/>
              <w:right w:val="single" w:sz="4" w:space="0" w:color="auto"/>
            </w:tcBorders>
          </w:tcPr>
          <w:p w:rsidR="001778B4" w:rsidRDefault="001778B4">
            <w:pPr>
              <w:widowControl/>
              <w:jc w:val="center"/>
              <w:rPr>
                <w:rFonts w:cs="宋体"/>
                <w:kern w:val="0"/>
                <w:sz w:val="28"/>
                <w:szCs w:val="28"/>
              </w:rPr>
            </w:pPr>
          </w:p>
        </w:tc>
        <w:tc>
          <w:tcPr>
            <w:tcW w:w="851"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850"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851"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3"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992"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851" w:type="dxa"/>
            <w:vMerge w:val="restart"/>
            <w:tcBorders>
              <w:top w:val="nil"/>
              <w:left w:val="nil"/>
              <w:right w:val="single" w:sz="4" w:space="0" w:color="auto"/>
            </w:tcBorders>
          </w:tcPr>
          <w:p w:rsidR="001778B4" w:rsidRDefault="001778B4">
            <w:pPr>
              <w:widowControl/>
              <w:jc w:val="center"/>
              <w:rPr>
                <w:rFonts w:cs="宋体"/>
                <w:kern w:val="0"/>
                <w:sz w:val="28"/>
                <w:szCs w:val="28"/>
              </w:rPr>
            </w:pPr>
          </w:p>
        </w:tc>
        <w:tc>
          <w:tcPr>
            <w:tcW w:w="850" w:type="dxa"/>
            <w:vMerge w:val="restart"/>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68"/>
        </w:trPr>
        <w:tc>
          <w:tcPr>
            <w:tcW w:w="568" w:type="dxa"/>
            <w:tcBorders>
              <w:top w:val="single" w:sz="4" w:space="0" w:color="auto"/>
              <w:left w:val="single" w:sz="4" w:space="0" w:color="auto"/>
              <w:bottom w:val="single" w:sz="4" w:space="0" w:color="auto"/>
              <w:right w:val="single" w:sz="4" w:space="0" w:color="auto"/>
            </w:tcBorders>
          </w:tcPr>
          <w:p w:rsidR="001778B4" w:rsidRDefault="00F12F8A">
            <w:pPr>
              <w:jc w:val="center"/>
              <w:rPr>
                <w:rFonts w:cs="宋体"/>
                <w:kern w:val="0"/>
                <w:szCs w:val="21"/>
              </w:rPr>
            </w:pPr>
            <w:r>
              <w:rPr>
                <w:rFonts w:cs="宋体" w:hint="eastAsia"/>
                <w:kern w:val="0"/>
                <w:szCs w:val="21"/>
              </w:rPr>
              <w:t>1</w:t>
            </w:r>
          </w:p>
        </w:tc>
        <w:tc>
          <w:tcPr>
            <w:tcW w:w="851"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vMerge/>
            <w:tcBorders>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2</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3</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4</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5</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6</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7</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8</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9</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r w:rsidR="001778B4">
        <w:trPr>
          <w:trHeight w:hRule="exact" w:val="391"/>
        </w:trPr>
        <w:tc>
          <w:tcPr>
            <w:tcW w:w="568" w:type="dxa"/>
            <w:tcBorders>
              <w:top w:val="nil"/>
              <w:left w:val="single" w:sz="4" w:space="0" w:color="auto"/>
              <w:bottom w:val="single" w:sz="4" w:space="0" w:color="auto"/>
              <w:right w:val="single" w:sz="4" w:space="0" w:color="auto"/>
            </w:tcBorders>
          </w:tcPr>
          <w:p w:rsidR="001778B4" w:rsidRDefault="00F12F8A">
            <w:pPr>
              <w:widowControl/>
              <w:jc w:val="center"/>
              <w:rPr>
                <w:rFonts w:cs="宋体"/>
                <w:kern w:val="0"/>
                <w:szCs w:val="21"/>
              </w:rPr>
            </w:pPr>
            <w:r>
              <w:rPr>
                <w:rFonts w:cs="宋体" w:hint="eastAsia"/>
                <w:kern w:val="0"/>
                <w:szCs w:val="21"/>
              </w:rPr>
              <w:t>10</w:t>
            </w: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567"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3"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992"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1"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c>
          <w:tcPr>
            <w:tcW w:w="850" w:type="dxa"/>
            <w:tcBorders>
              <w:top w:val="nil"/>
              <w:left w:val="nil"/>
              <w:bottom w:val="single" w:sz="4" w:space="0" w:color="auto"/>
              <w:right w:val="single" w:sz="4" w:space="0" w:color="auto"/>
            </w:tcBorders>
          </w:tcPr>
          <w:p w:rsidR="001778B4" w:rsidRDefault="001778B4">
            <w:pPr>
              <w:widowControl/>
              <w:jc w:val="center"/>
              <w:rPr>
                <w:rFonts w:cs="宋体"/>
                <w:kern w:val="0"/>
                <w:sz w:val="28"/>
                <w:szCs w:val="28"/>
              </w:rPr>
            </w:pPr>
          </w:p>
        </w:tc>
      </w:tr>
    </w:tbl>
    <w:p w:rsidR="001778B4" w:rsidRDefault="00F12F8A">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778B4" w:rsidRDefault="00F12F8A">
      <w:pPr>
        <w:rPr>
          <w:sz w:val="28"/>
          <w:szCs w:val="28"/>
        </w:rPr>
      </w:pPr>
      <w:r>
        <w:rPr>
          <w:rFonts w:hint="eastAsia"/>
          <w:sz w:val="28"/>
          <w:szCs w:val="28"/>
        </w:rPr>
        <w:t xml:space="preserve">                                                                           </w:t>
      </w:r>
      <w:proofErr w:type="gramStart"/>
      <w:r>
        <w:rPr>
          <w:rFonts w:hint="eastAsia"/>
          <w:sz w:val="28"/>
          <w:szCs w:val="28"/>
        </w:rPr>
        <w:t>学导签名</w:t>
      </w:r>
      <w:proofErr w:type="gramEnd"/>
      <w:r>
        <w:rPr>
          <w:rFonts w:hint="eastAsia"/>
          <w:sz w:val="28"/>
          <w:szCs w:val="28"/>
        </w:rPr>
        <w:t>：</w:t>
      </w:r>
    </w:p>
    <w:tbl>
      <w:tblPr>
        <w:tblW w:w="14650" w:type="dxa"/>
        <w:tblLayout w:type="fixed"/>
        <w:tblCellMar>
          <w:top w:w="15" w:type="dxa"/>
          <w:left w:w="15" w:type="dxa"/>
          <w:bottom w:w="15" w:type="dxa"/>
          <w:right w:w="15" w:type="dxa"/>
        </w:tblCellMar>
        <w:tblLook w:val="04A0" w:firstRow="1" w:lastRow="0" w:firstColumn="1" w:lastColumn="0" w:noHBand="0" w:noVBand="1"/>
      </w:tblPr>
      <w:tblGrid>
        <w:gridCol w:w="1020"/>
        <w:gridCol w:w="1064"/>
        <w:gridCol w:w="1064"/>
        <w:gridCol w:w="894"/>
        <w:gridCol w:w="1064"/>
        <w:gridCol w:w="769"/>
        <w:gridCol w:w="861"/>
        <w:gridCol w:w="817"/>
        <w:gridCol w:w="1067"/>
        <w:gridCol w:w="1409"/>
        <w:gridCol w:w="843"/>
        <w:gridCol w:w="1619"/>
        <w:gridCol w:w="856"/>
        <w:gridCol w:w="1303"/>
      </w:tblGrid>
      <w:tr w:rsidR="001778B4">
        <w:trPr>
          <w:trHeight w:val="510"/>
        </w:trPr>
        <w:tc>
          <w:tcPr>
            <w:tcW w:w="14650" w:type="dxa"/>
            <w:gridSpan w:val="14"/>
            <w:shd w:val="clear" w:color="auto" w:fill="auto"/>
            <w:vAlign w:val="center"/>
          </w:tcPr>
          <w:p w:rsidR="001778B4" w:rsidRDefault="00F12F8A">
            <w:pPr>
              <w:jc w:val="center"/>
              <w:outlineLvl w:val="0"/>
              <w:rPr>
                <w:rFonts w:ascii="黑体" w:eastAsia="黑体" w:hAnsi="宋体" w:cs="黑体"/>
                <w:color w:val="000000"/>
                <w:sz w:val="40"/>
                <w:szCs w:val="40"/>
              </w:rPr>
            </w:pPr>
            <w:r>
              <w:rPr>
                <w:rFonts w:ascii="Calibri" w:hAnsi="Calibri" w:hint="eastAsia"/>
                <w:b/>
                <w:bCs/>
                <w:sz w:val="32"/>
                <w:szCs w:val="32"/>
              </w:rPr>
              <w:lastRenderedPageBreak/>
              <w:t>（三）文明修身课程实践环节</w:t>
            </w:r>
            <w:proofErr w:type="gramStart"/>
            <w:r>
              <w:rPr>
                <w:rFonts w:ascii="Calibri" w:hAnsi="Calibri" w:hint="eastAsia"/>
                <w:b/>
                <w:bCs/>
                <w:sz w:val="32"/>
                <w:szCs w:val="32"/>
              </w:rPr>
              <w:t>学导考核</w:t>
            </w:r>
            <w:proofErr w:type="gramEnd"/>
            <w:r>
              <w:rPr>
                <w:rFonts w:ascii="Calibri" w:hAnsi="Calibri" w:hint="eastAsia"/>
                <w:b/>
                <w:bCs/>
                <w:sz w:val="32"/>
                <w:szCs w:val="32"/>
              </w:rPr>
              <w:t>表</w:t>
            </w:r>
            <w:r>
              <w:rPr>
                <w:rFonts w:ascii="Calibri" w:hAnsi="Calibri" w:hint="eastAsia"/>
                <w:b/>
                <w:bCs/>
                <w:sz w:val="32"/>
                <w:szCs w:val="32"/>
              </w:rPr>
              <w:t>（</w:t>
            </w:r>
            <w:r>
              <w:rPr>
                <w:rFonts w:ascii="Calibri" w:hAnsi="Calibri" w:hint="eastAsia"/>
                <w:b/>
                <w:bCs/>
                <w:sz w:val="32"/>
                <w:szCs w:val="32"/>
              </w:rPr>
              <w:t>区域</w:t>
            </w:r>
            <w:proofErr w:type="gramStart"/>
            <w:r>
              <w:rPr>
                <w:rFonts w:ascii="Calibri" w:hAnsi="Calibri" w:hint="eastAsia"/>
                <w:b/>
                <w:bCs/>
                <w:sz w:val="32"/>
                <w:szCs w:val="32"/>
              </w:rPr>
              <w:t>学导负责</w:t>
            </w:r>
            <w:proofErr w:type="gramEnd"/>
            <w:r>
              <w:rPr>
                <w:rFonts w:ascii="Calibri" w:hAnsi="Calibri" w:hint="eastAsia"/>
                <w:b/>
                <w:bCs/>
                <w:sz w:val="32"/>
                <w:szCs w:val="32"/>
              </w:rPr>
              <w:t>填写）</w:t>
            </w:r>
          </w:p>
        </w:tc>
      </w:tr>
      <w:tr w:rsidR="001778B4">
        <w:trPr>
          <w:gridAfter w:val="1"/>
          <w:wAfter w:w="1303" w:type="dxa"/>
          <w:trHeight w:val="28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学号</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姓名</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守时（</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仪表（</w:t>
            </w:r>
            <w:r>
              <w:rPr>
                <w:rFonts w:ascii="宋体" w:eastAsia="宋体" w:hAnsi="宋体" w:cs="宋体" w:hint="eastAsia"/>
                <w:color w:val="000000"/>
                <w:kern w:val="0"/>
                <w:sz w:val="18"/>
                <w:szCs w:val="18"/>
                <w:lang w:bidi="ar"/>
              </w:rPr>
              <w:t>5</w:t>
            </w:r>
            <w:r>
              <w:rPr>
                <w:rFonts w:ascii="宋体" w:eastAsia="宋体" w:hAnsi="宋体" w:cs="宋体" w:hint="eastAsia"/>
                <w:color w:val="000000"/>
                <w:kern w:val="0"/>
                <w:sz w:val="18"/>
                <w:szCs w:val="18"/>
                <w:lang w:bidi="ar"/>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爱惜公物（</w:t>
            </w:r>
            <w:r>
              <w:rPr>
                <w:rFonts w:ascii="宋体" w:eastAsia="宋体" w:hAnsi="宋体" w:cs="宋体" w:hint="eastAsia"/>
                <w:color w:val="000000"/>
                <w:kern w:val="0"/>
                <w:sz w:val="18"/>
                <w:szCs w:val="18"/>
                <w:lang w:bidi="ar"/>
              </w:rPr>
              <w:t>5</w:t>
            </w:r>
            <w:r>
              <w:rPr>
                <w:rStyle w:val="font31"/>
                <w:rFonts w:hint="default"/>
                <w:lang w:bidi="ar"/>
              </w:rPr>
              <w:t>）</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清洁度（</w:t>
            </w:r>
            <w:r>
              <w:rPr>
                <w:rFonts w:ascii="宋体" w:eastAsia="宋体" w:hAnsi="宋体" w:cs="宋体" w:hint="eastAsia"/>
                <w:color w:val="000000"/>
                <w:kern w:val="0"/>
                <w:sz w:val="18"/>
                <w:szCs w:val="18"/>
                <w:lang w:bidi="ar"/>
              </w:rPr>
              <w:t>60</w:t>
            </w:r>
            <w:r>
              <w:rPr>
                <w:rFonts w:ascii="宋体" w:eastAsia="宋体" w:hAnsi="宋体" w:cs="宋体" w:hint="eastAsia"/>
                <w:color w:val="000000"/>
                <w:kern w:val="0"/>
                <w:sz w:val="18"/>
                <w:szCs w:val="18"/>
                <w:lang w:bidi="ar"/>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总分（</w:t>
            </w:r>
            <w:r>
              <w:rPr>
                <w:rFonts w:ascii="宋体" w:eastAsia="宋体" w:hAnsi="宋体" w:cs="宋体" w:hint="eastAsia"/>
                <w:color w:val="000000"/>
                <w:kern w:val="0"/>
                <w:sz w:val="18"/>
                <w:szCs w:val="18"/>
                <w:lang w:bidi="ar"/>
              </w:rPr>
              <w:t>80</w:t>
            </w:r>
            <w:r>
              <w:rPr>
                <w:rStyle w:val="font31"/>
                <w:rFonts w:hint="default"/>
                <w:lang w:bidi="ar"/>
              </w:rPr>
              <w:t>）</w:t>
            </w:r>
          </w:p>
        </w:tc>
      </w:tr>
      <w:tr w:rsidR="001778B4">
        <w:trPr>
          <w:gridAfter w:val="1"/>
          <w:wAfter w:w="1303" w:type="dxa"/>
          <w:trHeight w:val="154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组员无故缺勤，不认真做好考勤，每次扣</w:t>
            </w:r>
            <w:r>
              <w:rPr>
                <w:rFonts w:ascii="宋体" w:eastAsia="宋体" w:hAnsi="宋体" w:cs="宋体" w:hint="eastAsia"/>
                <w:color w:val="000000"/>
                <w:kern w:val="0"/>
                <w:sz w:val="18"/>
                <w:szCs w:val="18"/>
                <w:lang w:bidi="ar"/>
              </w:rPr>
              <w:t>10</w:t>
            </w:r>
            <w:r>
              <w:rPr>
                <w:rFonts w:ascii="宋体" w:eastAsia="宋体" w:hAnsi="宋体" w:cs="宋体" w:hint="eastAsia"/>
                <w:color w:val="000000"/>
                <w:kern w:val="0"/>
                <w:sz w:val="18"/>
                <w:szCs w:val="18"/>
                <w:lang w:bidi="ar"/>
              </w:rPr>
              <w:t>分</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没有佩戴标牌每人每次扣</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打闹</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每人</w:t>
            </w:r>
            <w:r>
              <w:rPr>
                <w:rFonts w:ascii="宋体" w:eastAsia="宋体" w:hAnsi="宋体" w:cs="宋体" w:hint="eastAsia"/>
                <w:color w:val="000000"/>
                <w:kern w:val="0"/>
                <w:sz w:val="18"/>
                <w:szCs w:val="18"/>
                <w:lang w:bidi="ar"/>
              </w:rPr>
              <w:br/>
            </w:r>
            <w:proofErr w:type="gramStart"/>
            <w:r>
              <w:rPr>
                <w:rFonts w:ascii="宋体" w:eastAsia="宋体" w:hAnsi="宋体" w:cs="宋体" w:hint="eastAsia"/>
                <w:color w:val="000000"/>
                <w:kern w:val="0"/>
                <w:sz w:val="18"/>
                <w:szCs w:val="18"/>
                <w:lang w:bidi="ar"/>
              </w:rPr>
              <w:t>次扣</w:t>
            </w:r>
            <w:proofErr w:type="gramEnd"/>
            <w:r>
              <w:rPr>
                <w:rFonts w:ascii="宋体" w:eastAsia="宋体" w:hAnsi="宋体" w:cs="宋体" w:hint="eastAsia"/>
                <w:color w:val="000000"/>
                <w:kern w:val="0"/>
                <w:sz w:val="18"/>
                <w:szCs w:val="18"/>
                <w:lang w:bidi="ar"/>
              </w:rPr>
              <w:br/>
              <w:t>1</w:t>
            </w:r>
            <w:r>
              <w:rPr>
                <w:rFonts w:ascii="宋体" w:eastAsia="宋体" w:hAnsi="宋体" w:cs="宋体" w:hint="eastAsia"/>
                <w:color w:val="000000"/>
                <w:kern w:val="0"/>
                <w:sz w:val="18"/>
                <w:szCs w:val="18"/>
                <w:lang w:bidi="ar"/>
              </w:rPr>
              <w:t>分</w:t>
            </w:r>
            <w:r>
              <w:rPr>
                <w:rFonts w:ascii="宋体" w:eastAsia="宋体" w:hAnsi="宋体" w:cs="宋体" w:hint="eastAsia"/>
                <w:color w:val="000000"/>
                <w:kern w:val="0"/>
                <w:sz w:val="18"/>
                <w:szCs w:val="18"/>
                <w:lang w:bidi="ar"/>
              </w:rP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聚在一起</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聊天，每人次扣</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站立或做与</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该课程无关的事，每人</w:t>
            </w:r>
            <w:r>
              <w:rPr>
                <w:rFonts w:ascii="宋体" w:eastAsia="宋体" w:hAnsi="宋体" w:cs="宋体" w:hint="eastAsia"/>
                <w:color w:val="000000"/>
                <w:kern w:val="0"/>
                <w:sz w:val="18"/>
                <w:szCs w:val="18"/>
                <w:lang w:bidi="ar"/>
              </w:rPr>
              <w:br/>
            </w:r>
            <w:proofErr w:type="gramStart"/>
            <w:r>
              <w:rPr>
                <w:rFonts w:ascii="宋体" w:eastAsia="宋体" w:hAnsi="宋体" w:cs="宋体" w:hint="eastAsia"/>
                <w:color w:val="000000"/>
                <w:kern w:val="0"/>
                <w:sz w:val="18"/>
                <w:szCs w:val="18"/>
                <w:lang w:bidi="ar"/>
              </w:rPr>
              <w:t>次扣</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proofErr w:type="gramStart"/>
            <w:r>
              <w:rPr>
                <w:rFonts w:ascii="宋体" w:eastAsia="宋体" w:hAnsi="宋体" w:cs="宋体" w:hint="eastAsia"/>
                <w:color w:val="000000"/>
                <w:kern w:val="0"/>
                <w:sz w:val="18"/>
                <w:szCs w:val="18"/>
                <w:lang w:bidi="ar"/>
              </w:rPr>
              <w:t>发现穿</w:t>
            </w:r>
            <w:proofErr w:type="gramEnd"/>
            <w:r>
              <w:rPr>
                <w:rFonts w:ascii="宋体" w:eastAsia="宋体" w:hAnsi="宋体" w:cs="宋体" w:hint="eastAsia"/>
                <w:color w:val="000000"/>
                <w:kern w:val="0"/>
                <w:sz w:val="18"/>
                <w:szCs w:val="18"/>
                <w:lang w:bidi="ar"/>
              </w:rPr>
              <w:t>背心、</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拖鞋、睡衣上岗者</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每人次扣</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分</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确保组员所使用的工具</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没有损坏</w:t>
            </w:r>
            <w:r>
              <w:rPr>
                <w:rStyle w:val="font31"/>
                <w:rFonts w:hint="default"/>
                <w:lang w:bidi="ar"/>
              </w:rPr>
              <w:br/>
            </w:r>
            <w:r>
              <w:rPr>
                <w:rStyle w:val="font31"/>
                <w:rFonts w:hint="default"/>
                <w:lang w:bidi="ar"/>
              </w:rPr>
              <w:t>每人每一件扣</w:t>
            </w:r>
            <w:r>
              <w:rPr>
                <w:rStyle w:val="font31"/>
                <w:rFonts w:hint="default"/>
                <w:lang w:bidi="ar"/>
              </w:rPr>
              <w:t>2</w:t>
            </w:r>
            <w:r>
              <w:rPr>
                <w:rStyle w:val="font31"/>
                <w:rFonts w:hint="default"/>
                <w:lang w:bidi="ar"/>
              </w:rPr>
              <w:t>分</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在规定</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时间内</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无清扫扣</w:t>
            </w:r>
            <w:r>
              <w:rPr>
                <w:rFonts w:ascii="宋体" w:eastAsia="宋体" w:hAnsi="宋体" w:cs="宋体" w:hint="eastAsia"/>
                <w:color w:val="000000"/>
                <w:kern w:val="0"/>
                <w:sz w:val="18"/>
                <w:szCs w:val="18"/>
                <w:lang w:bidi="ar"/>
              </w:rPr>
              <w:t>60</w:t>
            </w:r>
            <w:r>
              <w:rPr>
                <w:rFonts w:ascii="宋体" w:eastAsia="宋体" w:hAnsi="宋体" w:cs="宋体" w:hint="eastAsia"/>
                <w:color w:val="000000"/>
                <w:kern w:val="0"/>
                <w:sz w:val="18"/>
                <w:szCs w:val="18"/>
                <w:lang w:bidi="ar"/>
              </w:rPr>
              <w:t>分</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清扫后垃圾</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没有清走，</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堆放在清扫区域内</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扣</w:t>
            </w:r>
            <w:r>
              <w:rPr>
                <w:rFonts w:ascii="宋体" w:eastAsia="宋体" w:hAnsi="宋体" w:cs="宋体" w:hint="eastAsia"/>
                <w:color w:val="000000"/>
                <w:kern w:val="0"/>
                <w:sz w:val="18"/>
                <w:szCs w:val="18"/>
                <w:lang w:bidi="ar"/>
              </w:rPr>
              <w:t>30</w:t>
            </w:r>
            <w:r>
              <w:rPr>
                <w:rFonts w:ascii="宋体" w:eastAsia="宋体" w:hAnsi="宋体" w:cs="宋体" w:hint="eastAsia"/>
                <w:color w:val="000000"/>
                <w:kern w:val="0"/>
                <w:sz w:val="18"/>
                <w:szCs w:val="18"/>
                <w:lang w:bidi="ar"/>
              </w:rPr>
              <w:t>分</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r w:rsidR="001778B4">
        <w:trPr>
          <w:gridAfter w:val="1"/>
          <w:wAfter w:w="1303" w:type="dxa"/>
          <w:trHeight w:val="345"/>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F12F8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8B4" w:rsidRDefault="001778B4">
            <w:pPr>
              <w:jc w:val="center"/>
              <w:rPr>
                <w:rFonts w:ascii="宋体" w:eastAsia="宋体" w:hAnsi="宋体" w:cs="宋体"/>
                <w:color w:val="000000"/>
                <w:sz w:val="18"/>
                <w:szCs w:val="18"/>
              </w:rPr>
            </w:pPr>
          </w:p>
        </w:tc>
      </w:tr>
    </w:tbl>
    <w:p w:rsidR="001778B4" w:rsidRDefault="00F12F8A">
      <w:pPr>
        <w:rPr>
          <w:sz w:val="28"/>
          <w:szCs w:val="28"/>
        </w:rPr>
      </w:pPr>
      <w:r>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778B4" w:rsidRDefault="00F12F8A">
      <w:pPr>
        <w:rPr>
          <w:sz w:val="28"/>
          <w:szCs w:val="28"/>
        </w:rPr>
      </w:pPr>
      <w:r>
        <w:rPr>
          <w:rFonts w:hint="eastAsia"/>
          <w:sz w:val="28"/>
          <w:szCs w:val="28"/>
        </w:rPr>
        <w:t xml:space="preserve">                                                                           </w:t>
      </w:r>
      <w:proofErr w:type="gramStart"/>
      <w:r>
        <w:rPr>
          <w:rFonts w:hint="eastAsia"/>
          <w:sz w:val="28"/>
          <w:szCs w:val="28"/>
        </w:rPr>
        <w:t>区域</w:t>
      </w:r>
      <w:r>
        <w:rPr>
          <w:rFonts w:hint="eastAsia"/>
          <w:sz w:val="28"/>
          <w:szCs w:val="28"/>
        </w:rPr>
        <w:t>学导签名</w:t>
      </w:r>
      <w:proofErr w:type="gramEnd"/>
      <w:r>
        <w:rPr>
          <w:rFonts w:hint="eastAsia"/>
          <w:sz w:val="28"/>
          <w:szCs w:val="28"/>
        </w:rPr>
        <w:t>：</w:t>
      </w:r>
    </w:p>
    <w:p w:rsidR="001778B4" w:rsidRDefault="001778B4">
      <w:pPr>
        <w:rPr>
          <w:sz w:val="28"/>
          <w:szCs w:val="28"/>
        </w:rPr>
        <w:sectPr w:rsidR="001778B4">
          <w:pgSz w:w="16838" w:h="11906" w:orient="landscape"/>
          <w:pgMar w:top="1701" w:right="1418" w:bottom="1701" w:left="1418" w:header="851" w:footer="992" w:gutter="0"/>
          <w:cols w:space="720"/>
          <w:docGrid w:type="lines" w:linePitch="312"/>
        </w:sectPr>
      </w:pPr>
    </w:p>
    <w:p w:rsidR="001778B4" w:rsidRDefault="001778B4"/>
    <w:sectPr w:rsidR="001778B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8A" w:rsidRDefault="00F12F8A">
      <w:r>
        <w:separator/>
      </w:r>
    </w:p>
  </w:endnote>
  <w:endnote w:type="continuationSeparator" w:id="0">
    <w:p w:rsidR="00F12F8A" w:rsidRDefault="00F1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94748"/>
    </w:sdtPr>
    <w:sdtEndPr/>
    <w:sdtContent>
      <w:p w:rsidR="001778B4" w:rsidRDefault="00F12F8A">
        <w:pPr>
          <w:pStyle w:val="a4"/>
          <w:jc w:val="center"/>
        </w:pPr>
        <w:r>
          <w:fldChar w:fldCharType="begin"/>
        </w:r>
        <w:r>
          <w:instrText>PAGE   \* MERGEFORMAT</w:instrText>
        </w:r>
        <w:r>
          <w:fldChar w:fldCharType="separate"/>
        </w:r>
        <w:r w:rsidR="001A3CBE" w:rsidRPr="001A3CBE">
          <w:rPr>
            <w:noProof/>
            <w:lang w:val="zh-CN"/>
          </w:rPr>
          <w:t>4</w:t>
        </w:r>
        <w:r>
          <w:fldChar w:fldCharType="end"/>
        </w:r>
      </w:p>
    </w:sdtContent>
  </w:sdt>
  <w:p w:rsidR="001778B4" w:rsidRDefault="00177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8A" w:rsidRDefault="00F12F8A">
      <w:r>
        <w:separator/>
      </w:r>
    </w:p>
  </w:footnote>
  <w:footnote w:type="continuationSeparator" w:id="0">
    <w:p w:rsidR="00F12F8A" w:rsidRDefault="00F1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569"/>
    <w:multiLevelType w:val="multilevel"/>
    <w:tmpl w:val="0DD60569"/>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50C2CE8"/>
    <w:multiLevelType w:val="multilevel"/>
    <w:tmpl w:val="150C2CE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195A46E5"/>
    <w:multiLevelType w:val="multilevel"/>
    <w:tmpl w:val="195A46E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32510467"/>
    <w:multiLevelType w:val="multilevel"/>
    <w:tmpl w:val="32510467"/>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3BF74023"/>
    <w:multiLevelType w:val="multilevel"/>
    <w:tmpl w:val="3BF74023"/>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50AA49A2"/>
    <w:multiLevelType w:val="multilevel"/>
    <w:tmpl w:val="50AA49A2"/>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53ACEB2E"/>
    <w:multiLevelType w:val="singleLevel"/>
    <w:tmpl w:val="53ACEB2E"/>
    <w:lvl w:ilvl="0">
      <w:start w:val="1"/>
      <w:numFmt w:val="chineseCounting"/>
      <w:suff w:val="nothing"/>
      <w:lvlText w:val="%1、"/>
      <w:lvlJc w:val="left"/>
      <w:rPr>
        <w:b/>
      </w:rPr>
    </w:lvl>
  </w:abstractNum>
  <w:abstractNum w:abstractNumId="7">
    <w:nsid w:val="53ACEE55"/>
    <w:multiLevelType w:val="singleLevel"/>
    <w:tmpl w:val="53ACEE55"/>
    <w:lvl w:ilvl="0">
      <w:start w:val="1"/>
      <w:numFmt w:val="chineseCounting"/>
      <w:suff w:val="nothing"/>
      <w:lvlText w:val="（%1）"/>
      <w:lvlJc w:val="left"/>
    </w:lvl>
  </w:abstractNum>
  <w:abstractNum w:abstractNumId="8">
    <w:nsid w:val="53ACEE76"/>
    <w:multiLevelType w:val="singleLevel"/>
    <w:tmpl w:val="53ACEE76"/>
    <w:lvl w:ilvl="0">
      <w:start w:val="1"/>
      <w:numFmt w:val="decimal"/>
      <w:suff w:val="space"/>
      <w:lvlText w:val="%1."/>
      <w:lvlJc w:val="left"/>
    </w:lvl>
  </w:abstractNum>
  <w:abstractNum w:abstractNumId="9">
    <w:nsid w:val="53ACEFA9"/>
    <w:multiLevelType w:val="singleLevel"/>
    <w:tmpl w:val="53ACEFA9"/>
    <w:lvl w:ilvl="0">
      <w:start w:val="2"/>
      <w:numFmt w:val="decimal"/>
      <w:suff w:val="space"/>
      <w:lvlText w:val="%1."/>
      <w:lvlJc w:val="left"/>
      <w:rPr>
        <w:b/>
      </w:rPr>
    </w:lvl>
  </w:abstractNum>
  <w:abstractNum w:abstractNumId="10">
    <w:nsid w:val="53ACF19B"/>
    <w:multiLevelType w:val="singleLevel"/>
    <w:tmpl w:val="53ACF19B"/>
    <w:lvl w:ilvl="0">
      <w:start w:val="3"/>
      <w:numFmt w:val="decimal"/>
      <w:suff w:val="space"/>
      <w:lvlText w:val="%1."/>
      <w:lvlJc w:val="left"/>
    </w:lvl>
  </w:abstractNum>
  <w:abstractNum w:abstractNumId="11">
    <w:nsid w:val="53ACF27B"/>
    <w:multiLevelType w:val="singleLevel"/>
    <w:tmpl w:val="53ACF27B"/>
    <w:lvl w:ilvl="0">
      <w:start w:val="4"/>
      <w:numFmt w:val="decimal"/>
      <w:suff w:val="space"/>
      <w:lvlText w:val="%1."/>
      <w:lvlJc w:val="left"/>
    </w:lvl>
  </w:abstractNum>
  <w:abstractNum w:abstractNumId="12">
    <w:nsid w:val="53ACF32F"/>
    <w:multiLevelType w:val="singleLevel"/>
    <w:tmpl w:val="53ACF32F"/>
    <w:lvl w:ilvl="0">
      <w:start w:val="1"/>
      <w:numFmt w:val="decimal"/>
      <w:suff w:val="space"/>
      <w:lvlText w:val="%1."/>
      <w:lvlJc w:val="left"/>
    </w:lvl>
  </w:abstractNum>
  <w:abstractNum w:abstractNumId="13">
    <w:nsid w:val="53ACF773"/>
    <w:multiLevelType w:val="singleLevel"/>
    <w:tmpl w:val="53ACF773"/>
    <w:lvl w:ilvl="0">
      <w:start w:val="1"/>
      <w:numFmt w:val="decimal"/>
      <w:suff w:val="space"/>
      <w:lvlText w:val="%1."/>
      <w:lvlJc w:val="left"/>
    </w:lvl>
  </w:abstractNum>
  <w:abstractNum w:abstractNumId="14">
    <w:nsid w:val="53ACF8BB"/>
    <w:multiLevelType w:val="singleLevel"/>
    <w:tmpl w:val="53ACF8BB"/>
    <w:lvl w:ilvl="0">
      <w:start w:val="1"/>
      <w:numFmt w:val="decimal"/>
      <w:suff w:val="nothing"/>
      <w:lvlText w:val="%1."/>
      <w:lvlJc w:val="left"/>
    </w:lvl>
  </w:abstractNum>
  <w:abstractNum w:abstractNumId="15">
    <w:nsid w:val="53ACF8F1"/>
    <w:multiLevelType w:val="singleLevel"/>
    <w:tmpl w:val="53ACF8F1"/>
    <w:lvl w:ilvl="0">
      <w:start w:val="1"/>
      <w:numFmt w:val="decimal"/>
      <w:suff w:val="nothing"/>
      <w:lvlText w:val="%1."/>
      <w:lvlJc w:val="left"/>
    </w:lvl>
  </w:abstractNum>
  <w:abstractNum w:abstractNumId="16">
    <w:nsid w:val="53ACF93A"/>
    <w:multiLevelType w:val="singleLevel"/>
    <w:tmpl w:val="53ACF93A"/>
    <w:lvl w:ilvl="0">
      <w:start w:val="1"/>
      <w:numFmt w:val="decimal"/>
      <w:suff w:val="nothing"/>
      <w:lvlText w:val="%1."/>
      <w:lvlJc w:val="left"/>
    </w:lvl>
  </w:abstractNum>
  <w:abstractNum w:abstractNumId="17">
    <w:nsid w:val="53ACF9F4"/>
    <w:multiLevelType w:val="singleLevel"/>
    <w:tmpl w:val="53ACF9F4"/>
    <w:lvl w:ilvl="0">
      <w:start w:val="1"/>
      <w:numFmt w:val="decimal"/>
      <w:suff w:val="space"/>
      <w:lvlText w:val="%1."/>
      <w:lvlJc w:val="left"/>
    </w:lvl>
  </w:abstractNum>
  <w:abstractNum w:abstractNumId="18">
    <w:nsid w:val="53ACFB5A"/>
    <w:multiLevelType w:val="singleLevel"/>
    <w:tmpl w:val="53ACFB5A"/>
    <w:lvl w:ilvl="0">
      <w:start w:val="3"/>
      <w:numFmt w:val="decimal"/>
      <w:suff w:val="space"/>
      <w:lvlText w:val="%1."/>
      <w:lvlJc w:val="left"/>
    </w:lvl>
  </w:abstractNum>
  <w:abstractNum w:abstractNumId="19">
    <w:nsid w:val="71B754E6"/>
    <w:multiLevelType w:val="multilevel"/>
    <w:tmpl w:val="71B754E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7E2B151A"/>
    <w:multiLevelType w:val="multilevel"/>
    <w:tmpl w:val="7E2B151A"/>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1"/>
  </w:num>
  <w:num w:numId="16">
    <w:abstractNumId w:val="3"/>
  </w:num>
  <w:num w:numId="17">
    <w:abstractNumId w:val="5"/>
  </w:num>
  <w:num w:numId="18">
    <w:abstractNumId w:val="4"/>
  </w:num>
  <w:num w:numId="19">
    <w:abstractNumId w:val="2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D"/>
    <w:rsid w:val="00043596"/>
    <w:rsid w:val="0006313D"/>
    <w:rsid w:val="000853D7"/>
    <w:rsid w:val="000A43C3"/>
    <w:rsid w:val="000B5FC1"/>
    <w:rsid w:val="000C1482"/>
    <w:rsid w:val="000C7ABE"/>
    <w:rsid w:val="000D1A2A"/>
    <w:rsid w:val="001331F5"/>
    <w:rsid w:val="001778B4"/>
    <w:rsid w:val="0018247E"/>
    <w:rsid w:val="00190B67"/>
    <w:rsid w:val="001A3CBE"/>
    <w:rsid w:val="00245979"/>
    <w:rsid w:val="00311ECE"/>
    <w:rsid w:val="003779FC"/>
    <w:rsid w:val="003E3C54"/>
    <w:rsid w:val="003E56A8"/>
    <w:rsid w:val="00407594"/>
    <w:rsid w:val="0041605A"/>
    <w:rsid w:val="005468BC"/>
    <w:rsid w:val="005C5E0E"/>
    <w:rsid w:val="006461C0"/>
    <w:rsid w:val="00733437"/>
    <w:rsid w:val="007347B9"/>
    <w:rsid w:val="00746E9F"/>
    <w:rsid w:val="007C09CC"/>
    <w:rsid w:val="0084723D"/>
    <w:rsid w:val="00853BF6"/>
    <w:rsid w:val="0087472A"/>
    <w:rsid w:val="00967C63"/>
    <w:rsid w:val="009710FA"/>
    <w:rsid w:val="009C0778"/>
    <w:rsid w:val="00AC7421"/>
    <w:rsid w:val="00B26472"/>
    <w:rsid w:val="00B90509"/>
    <w:rsid w:val="00BC08F1"/>
    <w:rsid w:val="00C00945"/>
    <w:rsid w:val="00C80FD7"/>
    <w:rsid w:val="00E73488"/>
    <w:rsid w:val="00EA3020"/>
    <w:rsid w:val="00F02CB0"/>
    <w:rsid w:val="00F12F8A"/>
    <w:rsid w:val="00F47876"/>
    <w:rsid w:val="00FB20A6"/>
    <w:rsid w:val="00FD24C6"/>
    <w:rsid w:val="1F96366D"/>
    <w:rsid w:val="441A0B4A"/>
    <w:rsid w:val="5EC9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character" w:styleId="a6">
    <w:name w:val="Hyperlink"/>
    <w:basedOn w:val="a0"/>
    <w:uiPriority w:val="99"/>
    <w:unhideWhenUsed/>
    <w:qFormat/>
    <w:rPr>
      <w:color w:val="0000FF" w:themeColor="hyperlink"/>
      <w:u w:val="single"/>
    </w:r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Pr>
      <w:sz w:val="18"/>
      <w:szCs w:val="18"/>
    </w:rPr>
  </w:style>
  <w:style w:type="paragraph" w:customStyle="1" w:styleId="12">
    <w:name w:val="无间隔1"/>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12"/>
    <w:uiPriority w:val="1"/>
    <w:qFormat/>
    <w:rPr>
      <w:kern w:val="0"/>
      <w:sz w:val="22"/>
    </w:rPr>
  </w:style>
  <w:style w:type="character" w:customStyle="1" w:styleId="font21">
    <w:name w:val="font21"/>
    <w:basedOn w:val="a0"/>
    <w:rPr>
      <w:rFonts w:ascii="宋体" w:eastAsia="宋体" w:hAnsi="宋体" w:cs="宋体" w:hint="eastAsia"/>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41">
    <w:name w:val="font41"/>
    <w:basedOn w:val="a0"/>
    <w:rPr>
      <w:rFonts w:ascii="宋体" w:eastAsia="宋体" w:hAnsi="宋体" w:cs="宋体" w:hint="eastAsia"/>
      <w:color w:val="000000"/>
      <w:sz w:val="18"/>
      <w:szCs w:val="18"/>
      <w:u w:val="none"/>
    </w:rPr>
  </w:style>
  <w:style w:type="character" w:customStyle="1" w:styleId="font31">
    <w:name w:val="font31"/>
    <w:basedOn w:val="a0"/>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character" w:styleId="a6">
    <w:name w:val="Hyperlink"/>
    <w:basedOn w:val="a0"/>
    <w:uiPriority w:val="99"/>
    <w:unhideWhenUsed/>
    <w:qFormat/>
    <w:rPr>
      <w:color w:val="0000FF" w:themeColor="hyperlink"/>
      <w:u w:val="single"/>
    </w:r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Pr>
      <w:sz w:val="18"/>
      <w:szCs w:val="18"/>
    </w:rPr>
  </w:style>
  <w:style w:type="paragraph" w:customStyle="1" w:styleId="12">
    <w:name w:val="无间隔1"/>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12"/>
    <w:uiPriority w:val="1"/>
    <w:qFormat/>
    <w:rPr>
      <w:kern w:val="0"/>
      <w:sz w:val="22"/>
    </w:rPr>
  </w:style>
  <w:style w:type="character" w:customStyle="1" w:styleId="font21">
    <w:name w:val="font21"/>
    <w:basedOn w:val="a0"/>
    <w:rPr>
      <w:rFonts w:ascii="宋体" w:eastAsia="宋体" w:hAnsi="宋体" w:cs="宋体" w:hint="eastAsia"/>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41">
    <w:name w:val="font41"/>
    <w:basedOn w:val="a0"/>
    <w:rPr>
      <w:rFonts w:ascii="宋体" w:eastAsia="宋体" w:hAnsi="宋体" w:cs="宋体" w:hint="eastAsia"/>
      <w:color w:val="000000"/>
      <w:sz w:val="18"/>
      <w:szCs w:val="18"/>
      <w:u w:val="none"/>
    </w:rPr>
  </w:style>
  <w:style w:type="character" w:customStyle="1" w:styleId="font31">
    <w:name w:val="font31"/>
    <w:basedOn w:val="a0"/>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876EA-E716-4066-8CEB-3688C523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1549</Words>
  <Characters>8834</Characters>
  <Application>Microsoft Office Word</Application>
  <DocSecurity>0</DocSecurity>
  <Lines>73</Lines>
  <Paragraphs>20</Paragraphs>
  <ScaleCrop>false</ScaleCrop>
  <Company>http:/sdwm.org</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2015级《文明修身》课程</dc:subject>
  <dc:creator>lenovo</dc:creator>
  <cp:lastModifiedBy>徐娜</cp:lastModifiedBy>
  <cp:revision>72</cp:revision>
  <cp:lastPrinted>2016-11-09T02:03:00Z</cp:lastPrinted>
  <dcterms:created xsi:type="dcterms:W3CDTF">2015-09-23T06:04:00Z</dcterms:created>
  <dcterms:modified xsi:type="dcterms:W3CDTF">2016-11-09T02:05:00Z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