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B2" w:rsidRPr="0058304B" w:rsidRDefault="00E078B2" w:rsidP="0058304B">
      <w:pPr>
        <w:spacing w:line="360" w:lineRule="auto"/>
        <w:jc w:val="center"/>
        <w:rPr>
          <w:rFonts w:eastAsia="黑体"/>
          <w:b/>
          <w:sz w:val="32"/>
          <w:szCs w:val="32"/>
        </w:rPr>
      </w:pPr>
      <w:r w:rsidRPr="0058304B">
        <w:rPr>
          <w:rFonts w:eastAsia="黑体" w:hint="eastAsia"/>
          <w:b/>
          <w:sz w:val="32"/>
          <w:szCs w:val="32"/>
        </w:rPr>
        <w:t>上海建桥学院学生</w:t>
      </w:r>
      <w:proofErr w:type="gramStart"/>
      <w:r w:rsidRPr="0058304B">
        <w:rPr>
          <w:rFonts w:eastAsia="黑体" w:hint="eastAsia"/>
          <w:b/>
          <w:sz w:val="32"/>
          <w:szCs w:val="32"/>
        </w:rPr>
        <w:t>宿舍消防</w:t>
      </w:r>
      <w:proofErr w:type="gramEnd"/>
      <w:r w:rsidRPr="0058304B">
        <w:rPr>
          <w:rFonts w:eastAsia="黑体" w:hint="eastAsia"/>
          <w:b/>
          <w:sz w:val="32"/>
          <w:szCs w:val="32"/>
        </w:rPr>
        <w:t>管理及设施检查制度</w:t>
      </w:r>
    </w:p>
    <w:p w:rsidR="00C639F1" w:rsidRPr="0058304B" w:rsidRDefault="00E078B2" w:rsidP="0058304B">
      <w:pPr>
        <w:spacing w:line="360" w:lineRule="auto"/>
        <w:rPr>
          <w:rFonts w:eastAsiaTheme="minorEastAsia"/>
          <w:b/>
          <w:sz w:val="24"/>
          <w:szCs w:val="24"/>
        </w:rPr>
      </w:pPr>
      <w:proofErr w:type="gramStart"/>
      <w:r w:rsidRPr="0058304B">
        <w:rPr>
          <w:rFonts w:eastAsiaTheme="minorEastAsia" w:hint="eastAsia"/>
          <w:b/>
          <w:sz w:val="24"/>
          <w:szCs w:val="24"/>
        </w:rPr>
        <w:t>宿舍消防</w:t>
      </w:r>
      <w:proofErr w:type="gramEnd"/>
      <w:r w:rsidRPr="0058304B">
        <w:rPr>
          <w:rFonts w:eastAsiaTheme="minorEastAsia" w:hint="eastAsia"/>
          <w:b/>
          <w:sz w:val="24"/>
          <w:szCs w:val="24"/>
        </w:rPr>
        <w:t>管理制度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1  </w:t>
      </w:r>
      <w:r w:rsidR="004B13C7">
        <w:rPr>
          <w:rFonts w:eastAsiaTheme="minorEastAsia" w:hint="eastAsia"/>
          <w:sz w:val="24"/>
          <w:szCs w:val="24"/>
        </w:rPr>
        <w:t xml:space="preserve"> </w:t>
      </w:r>
      <w:r w:rsidRPr="0058304B">
        <w:rPr>
          <w:rFonts w:eastAsiaTheme="minorEastAsia" w:hint="eastAsia"/>
          <w:sz w:val="24"/>
          <w:szCs w:val="24"/>
        </w:rPr>
        <w:t>目的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  </w:t>
      </w:r>
      <w:r w:rsidR="004B13C7">
        <w:rPr>
          <w:rFonts w:eastAsiaTheme="minorEastAsia" w:hint="eastAsia"/>
          <w:sz w:val="24"/>
          <w:szCs w:val="24"/>
        </w:rPr>
        <w:t xml:space="preserve"> </w:t>
      </w:r>
      <w:r w:rsidRPr="0058304B">
        <w:rPr>
          <w:rFonts w:eastAsiaTheme="minorEastAsia" w:hint="eastAsia"/>
          <w:sz w:val="24"/>
          <w:szCs w:val="24"/>
        </w:rPr>
        <w:t xml:space="preserve"> </w:t>
      </w:r>
      <w:r w:rsidRPr="0058304B">
        <w:rPr>
          <w:rFonts w:eastAsiaTheme="minorEastAsia" w:hint="eastAsia"/>
          <w:sz w:val="24"/>
          <w:szCs w:val="24"/>
        </w:rPr>
        <w:t>确保学生宿舍防火安全，做好学生宿舍的消防安全管理。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2  </w:t>
      </w:r>
      <w:r w:rsidR="004B13C7">
        <w:rPr>
          <w:rFonts w:eastAsiaTheme="minorEastAsia" w:hint="eastAsia"/>
          <w:sz w:val="24"/>
          <w:szCs w:val="24"/>
        </w:rPr>
        <w:t xml:space="preserve"> </w:t>
      </w:r>
      <w:r w:rsidRPr="0058304B">
        <w:rPr>
          <w:rFonts w:eastAsiaTheme="minorEastAsia" w:hint="eastAsia"/>
          <w:sz w:val="24"/>
          <w:szCs w:val="24"/>
        </w:rPr>
        <w:t>适用范围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  </w:t>
      </w:r>
      <w:r w:rsidR="0058304B">
        <w:rPr>
          <w:rFonts w:eastAsiaTheme="minorEastAsia" w:hint="eastAsia"/>
          <w:sz w:val="24"/>
          <w:szCs w:val="24"/>
        </w:rPr>
        <w:t xml:space="preserve"> </w:t>
      </w:r>
      <w:r w:rsidR="004B13C7">
        <w:rPr>
          <w:rFonts w:eastAsiaTheme="minorEastAsia" w:hint="eastAsia"/>
          <w:sz w:val="24"/>
          <w:szCs w:val="24"/>
        </w:rPr>
        <w:t xml:space="preserve"> </w:t>
      </w:r>
      <w:r w:rsidRPr="0058304B">
        <w:rPr>
          <w:rFonts w:eastAsiaTheme="minorEastAsia" w:hint="eastAsia"/>
          <w:sz w:val="24"/>
          <w:szCs w:val="24"/>
        </w:rPr>
        <w:t>适用于学生宿舍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3  </w:t>
      </w:r>
      <w:r w:rsidR="004B13C7">
        <w:rPr>
          <w:rFonts w:eastAsiaTheme="minorEastAsia" w:hint="eastAsia"/>
          <w:sz w:val="24"/>
          <w:szCs w:val="24"/>
        </w:rPr>
        <w:t xml:space="preserve"> </w:t>
      </w:r>
      <w:r w:rsidRPr="0058304B">
        <w:rPr>
          <w:rFonts w:eastAsiaTheme="minorEastAsia" w:hint="eastAsia"/>
          <w:sz w:val="24"/>
          <w:szCs w:val="24"/>
        </w:rPr>
        <w:t>管理规定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3.1  </w:t>
      </w:r>
      <w:r w:rsidRPr="0058304B">
        <w:rPr>
          <w:rFonts w:eastAsiaTheme="minorEastAsia" w:hint="eastAsia"/>
          <w:sz w:val="24"/>
          <w:szCs w:val="24"/>
        </w:rPr>
        <w:t>各经理部对</w:t>
      </w:r>
      <w:proofErr w:type="gramStart"/>
      <w:r w:rsidRPr="0058304B">
        <w:rPr>
          <w:rFonts w:eastAsiaTheme="minorEastAsia" w:hint="eastAsia"/>
          <w:sz w:val="24"/>
          <w:szCs w:val="24"/>
        </w:rPr>
        <w:t>新招员工</w:t>
      </w:r>
      <w:proofErr w:type="gramEnd"/>
      <w:r w:rsidRPr="0058304B">
        <w:rPr>
          <w:rFonts w:eastAsiaTheme="minorEastAsia" w:hint="eastAsia"/>
          <w:sz w:val="24"/>
          <w:szCs w:val="24"/>
        </w:rPr>
        <w:t>进行消防安全知识培训，作为岗前培训内容之一；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3.2  </w:t>
      </w:r>
      <w:r w:rsidRPr="0058304B">
        <w:rPr>
          <w:rFonts w:eastAsiaTheme="minorEastAsia" w:hint="eastAsia"/>
          <w:sz w:val="24"/>
          <w:szCs w:val="24"/>
        </w:rPr>
        <w:t>管理员每两周一次对本园区域内的消防设备进行检查，并与记录；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3.3  </w:t>
      </w:r>
      <w:r w:rsidRPr="0058304B">
        <w:rPr>
          <w:rFonts w:eastAsiaTheme="minorEastAsia" w:hint="eastAsia"/>
          <w:sz w:val="24"/>
          <w:szCs w:val="24"/>
        </w:rPr>
        <w:t>每年对本部门的员工进行消防知识培训，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3.4  </w:t>
      </w:r>
      <w:r w:rsidRPr="0058304B">
        <w:rPr>
          <w:rFonts w:eastAsiaTheme="minorEastAsia" w:hint="eastAsia"/>
          <w:sz w:val="24"/>
          <w:szCs w:val="24"/>
        </w:rPr>
        <w:t>每学期组织员工和学生进行消防知识的宣传和消防器材的使用。</w:t>
      </w:r>
    </w:p>
    <w:p w:rsidR="00E078B2" w:rsidRDefault="00E078B2" w:rsidP="004B13C7">
      <w:pPr>
        <w:spacing w:line="360" w:lineRule="auto"/>
        <w:ind w:firstLineChars="250" w:firstLine="600"/>
        <w:rPr>
          <w:rFonts w:eastAsiaTheme="minorEastAsia"/>
          <w:sz w:val="24"/>
          <w:szCs w:val="24"/>
        </w:rPr>
      </w:pPr>
      <w:bookmarkStart w:id="0" w:name="_GoBack"/>
      <w:bookmarkEnd w:id="0"/>
      <w:r w:rsidRPr="0058304B">
        <w:rPr>
          <w:rFonts w:eastAsiaTheme="minorEastAsia" w:hint="eastAsia"/>
          <w:sz w:val="24"/>
          <w:szCs w:val="24"/>
        </w:rPr>
        <w:t>每年组织员工和部分学生参与校后保处消防演习。</w:t>
      </w:r>
    </w:p>
    <w:p w:rsidR="0058304B" w:rsidRPr="0058304B" w:rsidRDefault="0058304B" w:rsidP="0058304B">
      <w:pPr>
        <w:spacing w:line="360" w:lineRule="auto"/>
        <w:rPr>
          <w:rFonts w:eastAsiaTheme="minorEastAsia"/>
          <w:sz w:val="24"/>
          <w:szCs w:val="24"/>
        </w:rPr>
      </w:pPr>
    </w:p>
    <w:p w:rsidR="00C639F1" w:rsidRPr="0058304B" w:rsidRDefault="00E078B2" w:rsidP="0058304B">
      <w:pPr>
        <w:spacing w:line="360" w:lineRule="auto"/>
        <w:rPr>
          <w:rFonts w:eastAsiaTheme="minorEastAsia"/>
          <w:b/>
          <w:sz w:val="24"/>
          <w:szCs w:val="24"/>
        </w:rPr>
      </w:pPr>
      <w:r w:rsidRPr="0058304B">
        <w:rPr>
          <w:rFonts w:eastAsiaTheme="minorEastAsia" w:hint="eastAsia"/>
          <w:b/>
          <w:sz w:val="24"/>
          <w:szCs w:val="24"/>
        </w:rPr>
        <w:t>消防设施检查制度</w:t>
      </w:r>
    </w:p>
    <w:p w:rsidR="00E078B2" w:rsidRPr="0058304B" w:rsidRDefault="00E078B2" w:rsidP="0058304B">
      <w:pPr>
        <w:spacing w:line="360" w:lineRule="auto"/>
        <w:ind w:left="480" w:hangingChars="200" w:hanging="480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1   </w:t>
      </w:r>
      <w:r w:rsidRPr="0058304B">
        <w:rPr>
          <w:rFonts w:eastAsiaTheme="minorEastAsia" w:hint="eastAsia"/>
          <w:sz w:val="24"/>
          <w:szCs w:val="24"/>
        </w:rPr>
        <w:t>消防器材按《建筑灭火器配置设计规范》及其他有关规定确定配置量，型号类型、合理设置分布点。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2   </w:t>
      </w:r>
      <w:r w:rsidRPr="0058304B">
        <w:rPr>
          <w:rFonts w:eastAsiaTheme="minorEastAsia" w:hint="eastAsia"/>
          <w:sz w:val="24"/>
          <w:szCs w:val="24"/>
        </w:rPr>
        <w:t>手提式干粉灭火器距出厂日期</w:t>
      </w:r>
      <w:r w:rsidRPr="0058304B">
        <w:rPr>
          <w:rFonts w:eastAsiaTheme="minorEastAsia" w:hint="eastAsia"/>
          <w:sz w:val="24"/>
          <w:szCs w:val="24"/>
        </w:rPr>
        <w:t>5</w:t>
      </w:r>
      <w:r w:rsidRPr="0058304B">
        <w:rPr>
          <w:rFonts w:eastAsiaTheme="minorEastAsia" w:hint="eastAsia"/>
          <w:sz w:val="24"/>
          <w:szCs w:val="24"/>
        </w:rPr>
        <w:t>年，校后保处每隔</w:t>
      </w:r>
      <w:r w:rsidRPr="0058304B">
        <w:rPr>
          <w:rFonts w:eastAsiaTheme="minorEastAsia" w:hint="eastAsia"/>
          <w:sz w:val="24"/>
          <w:szCs w:val="24"/>
        </w:rPr>
        <w:t>2</w:t>
      </w:r>
      <w:r w:rsidRPr="0058304B">
        <w:rPr>
          <w:rFonts w:eastAsiaTheme="minorEastAsia" w:hint="eastAsia"/>
          <w:sz w:val="24"/>
          <w:szCs w:val="24"/>
        </w:rPr>
        <w:t>年送达有关部门记录。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3   </w:t>
      </w:r>
      <w:r w:rsidRPr="0058304B">
        <w:rPr>
          <w:rFonts w:eastAsiaTheme="minorEastAsia" w:hint="eastAsia"/>
          <w:sz w:val="24"/>
          <w:szCs w:val="24"/>
        </w:rPr>
        <w:t>每两周对所管辖区域的灭火器、消防栓、逃生窗进行检查并做好检记录。</w:t>
      </w:r>
    </w:p>
    <w:p w:rsidR="00E078B2" w:rsidRPr="0058304B" w:rsidRDefault="00E078B2" w:rsidP="0058304B">
      <w:pPr>
        <w:spacing w:line="360" w:lineRule="auto"/>
        <w:ind w:left="480" w:hangingChars="200" w:hanging="480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4   </w:t>
      </w:r>
      <w:r w:rsidRPr="0058304B">
        <w:rPr>
          <w:rFonts w:eastAsiaTheme="minorEastAsia" w:hint="eastAsia"/>
          <w:sz w:val="24"/>
          <w:szCs w:val="24"/>
        </w:rPr>
        <w:t>发现灭火器、消防栓及逃生窗人为损缺、失效及时上报，做好修、更换并及时登记。</w:t>
      </w:r>
    </w:p>
    <w:p w:rsidR="00E078B2" w:rsidRPr="0058304B" w:rsidRDefault="00E078B2" w:rsidP="0058304B">
      <w:pPr>
        <w:spacing w:line="360" w:lineRule="auto"/>
        <w:rPr>
          <w:rFonts w:eastAsiaTheme="minorEastAsia"/>
          <w:sz w:val="24"/>
          <w:szCs w:val="24"/>
        </w:rPr>
      </w:pPr>
      <w:r w:rsidRPr="0058304B">
        <w:rPr>
          <w:rFonts w:eastAsiaTheme="minorEastAsia" w:hint="eastAsia"/>
          <w:sz w:val="24"/>
          <w:szCs w:val="24"/>
        </w:rPr>
        <w:t xml:space="preserve">5   </w:t>
      </w:r>
      <w:r w:rsidRPr="0058304B">
        <w:rPr>
          <w:rFonts w:eastAsiaTheme="minorEastAsia" w:hint="eastAsia"/>
          <w:sz w:val="24"/>
          <w:szCs w:val="24"/>
        </w:rPr>
        <w:t>保持消防通道畅通。</w:t>
      </w:r>
    </w:p>
    <w:p w:rsidR="00DB6F3A" w:rsidRPr="0058304B" w:rsidRDefault="00DB6F3A" w:rsidP="0058304B">
      <w:pPr>
        <w:spacing w:line="360" w:lineRule="auto"/>
        <w:rPr>
          <w:rFonts w:eastAsiaTheme="minorEastAsia"/>
          <w:sz w:val="24"/>
          <w:szCs w:val="24"/>
        </w:rPr>
      </w:pPr>
    </w:p>
    <w:sectPr w:rsidR="00DB6F3A" w:rsidRPr="0058304B" w:rsidSect="00DB6F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F2" w:rsidRDefault="007750F2" w:rsidP="0058304B">
      <w:r>
        <w:separator/>
      </w:r>
    </w:p>
  </w:endnote>
  <w:endnote w:type="continuationSeparator" w:id="0">
    <w:p w:rsidR="007750F2" w:rsidRDefault="007750F2" w:rsidP="0058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80"/>
      <w:gridCol w:w="7256"/>
    </w:tblGrid>
    <w:tr w:rsidR="00952434">
      <w:tc>
        <w:tcPr>
          <w:tcW w:w="750" w:type="pct"/>
        </w:tcPr>
        <w:p w:rsidR="00952434" w:rsidRDefault="00952434" w:rsidP="00952434">
          <w:pPr>
            <w:pStyle w:val="a5"/>
            <w:ind w:right="90"/>
            <w:jc w:val="right"/>
            <w:rPr>
              <w:color w:val="4F81BD" w:themeColor="accent1"/>
            </w:rPr>
          </w:pPr>
          <w:r>
            <w:rPr>
              <w:rFonts w:hint="eastAsia"/>
            </w:rPr>
            <w:t>3</w:t>
          </w:r>
        </w:p>
      </w:tc>
      <w:tc>
        <w:tcPr>
          <w:tcW w:w="4250" w:type="pct"/>
        </w:tcPr>
        <w:p w:rsidR="00952434" w:rsidRDefault="00952434">
          <w:pPr>
            <w:pStyle w:val="a5"/>
            <w:rPr>
              <w:color w:val="4F81BD" w:themeColor="accent1"/>
            </w:rPr>
          </w:pPr>
        </w:p>
      </w:tc>
    </w:tr>
  </w:tbl>
  <w:p w:rsidR="00952434" w:rsidRDefault="00952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F2" w:rsidRDefault="007750F2" w:rsidP="0058304B">
      <w:r>
        <w:separator/>
      </w:r>
    </w:p>
  </w:footnote>
  <w:footnote w:type="continuationSeparator" w:id="0">
    <w:p w:rsidR="007750F2" w:rsidRDefault="007750F2" w:rsidP="0058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3536"/>
    <w:multiLevelType w:val="singleLevel"/>
    <w:tmpl w:val="56593536"/>
    <w:lvl w:ilvl="0">
      <w:start w:val="1"/>
      <w:numFmt w:val="chineseCounting"/>
      <w:suff w:val="space"/>
      <w:lvlText w:val="%1、"/>
      <w:lvlJc w:val="left"/>
    </w:lvl>
  </w:abstractNum>
  <w:abstractNum w:abstractNumId="1">
    <w:nsid w:val="565935BB"/>
    <w:multiLevelType w:val="singleLevel"/>
    <w:tmpl w:val="565935BB"/>
    <w:lvl w:ilvl="0">
      <w:start w:val="2"/>
      <w:numFmt w:val="chineseCounting"/>
      <w:suff w:val="space"/>
      <w:lvlText w:val="%1、"/>
      <w:lvlJc w:val="left"/>
    </w:lvl>
  </w:abstractNum>
  <w:abstractNum w:abstractNumId="2">
    <w:nsid w:val="7A1422A1"/>
    <w:multiLevelType w:val="multilevel"/>
    <w:tmpl w:val="4516D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8B2"/>
    <w:rsid w:val="001E1A37"/>
    <w:rsid w:val="004526B2"/>
    <w:rsid w:val="004B13C7"/>
    <w:rsid w:val="0058304B"/>
    <w:rsid w:val="007750F2"/>
    <w:rsid w:val="00952434"/>
    <w:rsid w:val="00C639F1"/>
    <w:rsid w:val="00C9129D"/>
    <w:rsid w:val="00DB6F3A"/>
    <w:rsid w:val="00E078B2"/>
    <w:rsid w:val="00FB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83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30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3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304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377</Characters>
  <Application>Microsoft Office Word</Application>
  <DocSecurity>0</DocSecurity>
  <Lines>3</Lines>
  <Paragraphs>1</Paragraphs>
  <ScaleCrop>false</ScaleCrop>
  <Company>http:/sdwm.org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lenovo</cp:lastModifiedBy>
  <cp:revision>6</cp:revision>
  <dcterms:created xsi:type="dcterms:W3CDTF">2015-11-30T01:38:00Z</dcterms:created>
  <dcterms:modified xsi:type="dcterms:W3CDTF">2016-08-03T05:54:00Z</dcterms:modified>
</cp:coreProperties>
</file>