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E0" w:rsidRPr="005833E0" w:rsidRDefault="005833E0" w:rsidP="005833E0">
      <w:pPr>
        <w:widowControl/>
        <w:spacing w:line="360" w:lineRule="atLeast"/>
        <w:jc w:val="center"/>
        <w:outlineLvl w:val="0"/>
        <w:rPr>
          <w:rFonts w:ascii="宋体" w:eastAsia="宋体" w:hAnsi="宋体" w:cs="宋体"/>
          <w:color w:val="000000"/>
          <w:kern w:val="36"/>
          <w:sz w:val="36"/>
          <w:szCs w:val="36"/>
        </w:rPr>
      </w:pPr>
      <w:bookmarkStart w:id="0" w:name="_GoBack"/>
      <w:r w:rsidRPr="005833E0">
        <w:rPr>
          <w:rFonts w:ascii="宋体" w:eastAsia="宋体" w:hAnsi="宋体" w:cs="宋体" w:hint="eastAsia"/>
          <w:color w:val="000000"/>
          <w:kern w:val="36"/>
          <w:sz w:val="36"/>
          <w:szCs w:val="36"/>
        </w:rPr>
        <w:t>上海建桥学院用制度为全员育人护航</w:t>
      </w:r>
      <w:bookmarkEnd w:id="0"/>
    </w:p>
    <w:p w:rsidR="005833E0" w:rsidRPr="005833E0" w:rsidRDefault="005833E0" w:rsidP="005833E0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5833E0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2014-12-29 04:03　来源：</w:t>
      </w:r>
      <w:hyperlink r:id="rId7" w:tgtFrame="_blank" w:history="1">
        <w:r w:rsidRPr="005833E0">
          <w:rPr>
            <w:rFonts w:ascii="微软雅黑" w:eastAsia="微软雅黑" w:hAnsi="微软雅黑" w:cs="宋体" w:hint="eastAsia"/>
            <w:color w:val="666666"/>
            <w:kern w:val="0"/>
            <w:sz w:val="18"/>
            <w:szCs w:val="18"/>
          </w:rPr>
          <w:t>光明网-《光明日报》</w:t>
        </w:r>
      </w:hyperlink>
      <w:r w:rsidRPr="005833E0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</w:t>
      </w:r>
      <w:hyperlink r:id="rId8" w:anchor="commentAnchor" w:history="1">
        <w:r w:rsidRPr="005833E0">
          <w:rPr>
            <w:rFonts w:ascii="微软雅黑" w:eastAsia="微软雅黑" w:hAnsi="微软雅黑" w:cs="宋体" w:hint="eastAsia"/>
            <w:color w:val="FF3333"/>
            <w:kern w:val="0"/>
            <w:sz w:val="18"/>
            <w:szCs w:val="18"/>
          </w:rPr>
          <w:t>我有话说</w:t>
        </w:r>
      </w:hyperlink>
    </w:p>
    <w:p w:rsidR="005833E0" w:rsidRPr="005833E0" w:rsidRDefault="005833E0" w:rsidP="005833E0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833E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光明日报讯（记者曹继军、颜维琦）</w:t>
      </w:r>
      <w:r w:rsidRPr="005833E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千斤</w:t>
      </w:r>
      <w:proofErr w:type="gramStart"/>
      <w:r w:rsidRPr="005833E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重担若千人</w:t>
      </w:r>
      <w:proofErr w:type="gramEnd"/>
      <w:r w:rsidRPr="005833E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力来挑，千斤就分解成了一斤——本着这样的理念，上海建桥学院出台了《加强师德建设，落实全员育人的若干意见》，将全员育人工作纳入教师和机关人员考核内容，与专业技术职务晋升、工资晋级等挂钩，探索育人工作新机制和新途径。</w:t>
      </w:r>
    </w:p>
    <w:p w:rsidR="005833E0" w:rsidRPr="005833E0" w:rsidRDefault="005833E0" w:rsidP="005833E0">
      <w:pPr>
        <w:widowControl/>
        <w:shd w:val="clear" w:color="auto" w:fill="FFFFFF"/>
        <w:wordWrap w:val="0"/>
        <w:spacing w:before="180" w:after="18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833E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《意见》明确提出，校园无小事，处处是教育。每位教师和机关工作人员都应主动承担一项第二课堂的育人项目。这些项目包括担任班导师（班主任）、担任学生社团指导老师、进行学生德育和心理指导、推介学生就业等等。</w:t>
      </w:r>
    </w:p>
    <w:p w:rsidR="005833E0" w:rsidRPr="005833E0" w:rsidRDefault="005833E0" w:rsidP="005833E0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833E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打破第一、第二课堂的壁垒，专业教师与辅导员一起站上了育人的第一线。在建桥学院，由外国语学院李雷老师组织带领的学生晨读已经成为一道风景。同学们说，原来老师上完课就不见了，现在课后能与老师们一起搞科研、一起晨读、开读书会，感觉老师们真正是在传道、授业、解惑。据了解，建桥学院400多名专任老师，大多以承担项目的方式投入了面向全校13000多名学生的育人工作。</w:t>
      </w:r>
      <w:r>
        <w:rPr>
          <w:rFonts w:ascii="微软雅黑" w:eastAsia="微软雅黑" w:hAnsi="微软雅黑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146685" cy="158115"/>
            <wp:effectExtent l="0" t="0" r="5715" b="0"/>
            <wp:docPr id="1" name="图片 1" descr="http://img.gmw.cn/pic/content_logo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mw.cn/pic/content_logo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DA" w:rsidRPr="005833E0" w:rsidRDefault="00D12F93"/>
    <w:sectPr w:rsidR="001559DA" w:rsidRPr="00583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93" w:rsidRDefault="00D12F93" w:rsidP="005833E0">
      <w:r>
        <w:separator/>
      </w:r>
    </w:p>
  </w:endnote>
  <w:endnote w:type="continuationSeparator" w:id="0">
    <w:p w:rsidR="00D12F93" w:rsidRDefault="00D12F93" w:rsidP="005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93" w:rsidRDefault="00D12F93" w:rsidP="005833E0">
      <w:r>
        <w:separator/>
      </w:r>
    </w:p>
  </w:footnote>
  <w:footnote w:type="continuationSeparator" w:id="0">
    <w:p w:rsidR="00D12F93" w:rsidRDefault="00D12F93" w:rsidP="0058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B5"/>
    <w:rsid w:val="000967C2"/>
    <w:rsid w:val="004755B5"/>
    <w:rsid w:val="005833E0"/>
    <w:rsid w:val="00604430"/>
    <w:rsid w:val="00D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33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3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33E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833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3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833E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833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33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33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3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33E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833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3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833E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833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3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gmw.cn/2014-12/29/content_1432397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aper.gmw.cn/gmrb/html/2014-12/29/nw.D110000gmrb_20141229_4-06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mw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2016-11-18T03:29:00Z</dcterms:created>
  <dcterms:modified xsi:type="dcterms:W3CDTF">2016-11-18T03:29:00Z</dcterms:modified>
</cp:coreProperties>
</file>